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F2F77" w14:textId="00A45BE3" w:rsidR="00230652" w:rsidRDefault="00865C92" w:rsidP="001A3719">
      <w:pPr>
        <w:rPr>
          <w:b/>
          <w:color w:val="4F6228"/>
          <w:sz w:val="40"/>
        </w:rPr>
      </w:pPr>
      <w:r>
        <w:rPr>
          <w:noProof/>
        </w:rPr>
        <w:drawing>
          <wp:anchor distT="0" distB="0" distL="114300" distR="114300" simplePos="0" relativeHeight="251658240" behindDoc="0" locked="0" layoutInCell="1" allowOverlap="1" wp14:anchorId="14B88895" wp14:editId="1FF121A4">
            <wp:simplePos x="0" y="0"/>
            <wp:positionH relativeFrom="margin">
              <wp:posOffset>4401185</wp:posOffset>
            </wp:positionH>
            <wp:positionV relativeFrom="margin">
              <wp:posOffset>-154940</wp:posOffset>
            </wp:positionV>
            <wp:extent cx="1483995" cy="87122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3995" cy="871220"/>
                    </a:xfrm>
                    <a:prstGeom prst="rect">
                      <a:avLst/>
                    </a:prstGeom>
                    <a:noFill/>
                  </pic:spPr>
                </pic:pic>
              </a:graphicData>
            </a:graphic>
            <wp14:sizeRelH relativeFrom="page">
              <wp14:pctWidth>0</wp14:pctWidth>
            </wp14:sizeRelH>
            <wp14:sizeRelV relativeFrom="page">
              <wp14:pctHeight>0</wp14:pctHeight>
            </wp14:sizeRelV>
          </wp:anchor>
        </w:drawing>
      </w:r>
    </w:p>
    <w:p w14:paraId="4B5CD70D" w14:textId="77777777" w:rsidR="00944AD5" w:rsidRPr="00230652" w:rsidRDefault="00944AD5" w:rsidP="001A3719">
      <w:pPr>
        <w:ind w:left="2160" w:firstLine="720"/>
        <w:rPr>
          <w:b/>
          <w:sz w:val="40"/>
        </w:rPr>
      </w:pPr>
      <w:r w:rsidRPr="00230652">
        <w:rPr>
          <w:b/>
          <w:sz w:val="40"/>
        </w:rPr>
        <w:t>PRESS RELEASE</w:t>
      </w:r>
    </w:p>
    <w:p w14:paraId="43B2DA13" w14:textId="1AC285FF" w:rsidR="004D1053" w:rsidRPr="007C038A" w:rsidRDefault="00955AB3" w:rsidP="001A3719">
      <w:pPr>
        <w:rPr>
          <w:color w:val="000000"/>
          <w:sz w:val="26"/>
          <w:szCs w:val="26"/>
        </w:rPr>
      </w:pPr>
      <w:r w:rsidRPr="44E54F78">
        <w:rPr>
          <w:color w:val="000000" w:themeColor="text1"/>
          <w:sz w:val="26"/>
          <w:szCs w:val="26"/>
        </w:rPr>
        <w:t>7th</w:t>
      </w:r>
      <w:r w:rsidR="007E74DA" w:rsidRPr="44E54F78">
        <w:rPr>
          <w:color w:val="000000" w:themeColor="text1"/>
          <w:sz w:val="26"/>
          <w:szCs w:val="26"/>
        </w:rPr>
        <w:t xml:space="preserve"> </w:t>
      </w:r>
      <w:r w:rsidRPr="44E54F78">
        <w:rPr>
          <w:color w:val="000000" w:themeColor="text1"/>
          <w:sz w:val="26"/>
          <w:szCs w:val="26"/>
        </w:rPr>
        <w:t>September</w:t>
      </w:r>
      <w:r w:rsidR="001C1259" w:rsidRPr="44E54F78">
        <w:rPr>
          <w:color w:val="000000" w:themeColor="text1"/>
          <w:sz w:val="26"/>
          <w:szCs w:val="26"/>
        </w:rPr>
        <w:t xml:space="preserve"> </w:t>
      </w:r>
      <w:r w:rsidR="005920C6" w:rsidRPr="44E54F78">
        <w:rPr>
          <w:color w:val="000000" w:themeColor="text1"/>
          <w:sz w:val="26"/>
          <w:szCs w:val="26"/>
        </w:rPr>
        <w:t>20</w:t>
      </w:r>
      <w:r w:rsidR="00991E95" w:rsidRPr="44E54F78">
        <w:rPr>
          <w:color w:val="000000" w:themeColor="text1"/>
          <w:sz w:val="26"/>
          <w:szCs w:val="26"/>
        </w:rPr>
        <w:t>2</w:t>
      </w:r>
      <w:r w:rsidR="001C1259" w:rsidRPr="44E54F78">
        <w:rPr>
          <w:color w:val="000000" w:themeColor="text1"/>
          <w:sz w:val="26"/>
          <w:szCs w:val="26"/>
        </w:rPr>
        <w:t>1</w:t>
      </w:r>
      <w:r>
        <w:tab/>
      </w:r>
      <w:r>
        <w:tab/>
      </w:r>
      <w:r>
        <w:tab/>
      </w:r>
      <w:r w:rsidR="00065D5E" w:rsidRPr="3BA66884">
        <w:rPr>
          <w:color w:val="000000" w:themeColor="text1"/>
          <w:sz w:val="26"/>
          <w:szCs w:val="26"/>
        </w:rPr>
        <w:t xml:space="preserve">             </w:t>
      </w:r>
      <w:r w:rsidR="00FD3C36" w:rsidRPr="3BA66884">
        <w:rPr>
          <w:color w:val="000000" w:themeColor="text1"/>
          <w:sz w:val="26"/>
          <w:szCs w:val="26"/>
        </w:rPr>
        <w:t xml:space="preserve">                   </w:t>
      </w:r>
      <w:r w:rsidR="00065D5E" w:rsidRPr="3BA66884">
        <w:rPr>
          <w:color w:val="000000" w:themeColor="text1"/>
          <w:sz w:val="26"/>
          <w:szCs w:val="26"/>
        </w:rPr>
        <w:t xml:space="preserve">  </w:t>
      </w:r>
      <w:r w:rsidR="008D6AC2" w:rsidRPr="44E54F78">
        <w:rPr>
          <w:color w:val="000000" w:themeColor="text1"/>
          <w:sz w:val="26"/>
          <w:szCs w:val="26"/>
        </w:rPr>
        <w:t xml:space="preserve">Ref: </w:t>
      </w:r>
      <w:r w:rsidR="001C1259" w:rsidRPr="44E54F78">
        <w:rPr>
          <w:color w:val="000000" w:themeColor="text1"/>
          <w:sz w:val="26"/>
          <w:szCs w:val="26"/>
        </w:rPr>
        <w:t>0</w:t>
      </w:r>
      <w:r w:rsidRPr="44E54F78">
        <w:rPr>
          <w:color w:val="000000" w:themeColor="text1"/>
          <w:sz w:val="26"/>
          <w:szCs w:val="26"/>
        </w:rPr>
        <w:t>9</w:t>
      </w:r>
      <w:r w:rsidR="006F0A4F" w:rsidRPr="44E54F78">
        <w:rPr>
          <w:color w:val="000000" w:themeColor="text1"/>
          <w:sz w:val="26"/>
          <w:szCs w:val="26"/>
        </w:rPr>
        <w:t>-</w:t>
      </w:r>
      <w:r w:rsidR="001C1259" w:rsidRPr="44E54F78">
        <w:rPr>
          <w:color w:val="000000" w:themeColor="text1"/>
          <w:sz w:val="26"/>
          <w:szCs w:val="26"/>
        </w:rPr>
        <w:t>21</w:t>
      </w:r>
      <w:r w:rsidR="002C0170" w:rsidRPr="44E54F78">
        <w:rPr>
          <w:color w:val="000000" w:themeColor="text1"/>
          <w:sz w:val="26"/>
          <w:szCs w:val="26"/>
        </w:rPr>
        <w:t>-</w:t>
      </w:r>
      <w:r w:rsidR="001C1259" w:rsidRPr="44E54F78">
        <w:rPr>
          <w:color w:val="000000" w:themeColor="text1"/>
          <w:sz w:val="26"/>
          <w:szCs w:val="26"/>
        </w:rPr>
        <w:t>LME_RS</w:t>
      </w:r>
    </w:p>
    <w:p w14:paraId="7C360523" w14:textId="5B69A2A1" w:rsidR="6AE3BA4C" w:rsidRDefault="6AE3BA4C" w:rsidP="0E48F41D">
      <w:pPr>
        <w:spacing w:beforeAutospacing="1" w:after="225" w:line="270" w:lineRule="atLeast"/>
        <w:rPr>
          <w:b/>
          <w:bCs/>
          <w:color w:val="000000" w:themeColor="text1"/>
          <w:sz w:val="34"/>
          <w:szCs w:val="34"/>
        </w:rPr>
      </w:pPr>
      <w:r w:rsidRPr="56787F03">
        <w:rPr>
          <w:b/>
          <w:bCs/>
          <w:color w:val="000000" w:themeColor="text1"/>
          <w:sz w:val="34"/>
          <w:szCs w:val="34"/>
        </w:rPr>
        <w:t xml:space="preserve">LME </w:t>
      </w:r>
      <w:r w:rsidRPr="656C8192">
        <w:rPr>
          <w:b/>
          <w:bCs/>
          <w:color w:val="000000" w:themeColor="text1"/>
          <w:sz w:val="34"/>
          <w:szCs w:val="34"/>
        </w:rPr>
        <w:t>recognises ITA</w:t>
      </w:r>
      <w:r w:rsidRPr="0E48F41D">
        <w:rPr>
          <w:b/>
          <w:bCs/>
          <w:color w:val="000000" w:themeColor="text1"/>
          <w:sz w:val="34"/>
          <w:szCs w:val="34"/>
        </w:rPr>
        <w:t xml:space="preserve"> Tin Code standard </w:t>
      </w:r>
      <w:r w:rsidR="045F0516" w:rsidRPr="7E8D94A4">
        <w:rPr>
          <w:b/>
          <w:bCs/>
          <w:color w:val="000000" w:themeColor="text1"/>
          <w:sz w:val="34"/>
          <w:szCs w:val="34"/>
        </w:rPr>
        <w:t>to</w:t>
      </w:r>
      <w:r w:rsidRPr="0E48F41D">
        <w:rPr>
          <w:b/>
          <w:bCs/>
          <w:color w:val="000000" w:themeColor="text1"/>
          <w:sz w:val="34"/>
          <w:szCs w:val="34"/>
        </w:rPr>
        <w:t xml:space="preserve"> demonstrate responsibly sourced tin</w:t>
      </w:r>
    </w:p>
    <w:p w14:paraId="4B06F88B" w14:textId="607437BA" w:rsidR="000904C6" w:rsidRDefault="00C76C76" w:rsidP="1666B989">
      <w:pPr>
        <w:jc w:val="both"/>
        <w:rPr>
          <w:rFonts w:asciiTheme="minorHAnsi" w:hAnsiTheme="minorHAnsi" w:cstheme="minorBidi"/>
        </w:rPr>
      </w:pPr>
      <w:r w:rsidRPr="4A15EB79">
        <w:rPr>
          <w:rFonts w:asciiTheme="minorHAnsi" w:hAnsiTheme="minorHAnsi" w:cstheme="minorBidi"/>
        </w:rPr>
        <w:t>The International T</w:t>
      </w:r>
      <w:r w:rsidR="00BE5869" w:rsidRPr="4A15EB79">
        <w:rPr>
          <w:rFonts w:asciiTheme="minorHAnsi" w:hAnsiTheme="minorHAnsi" w:cstheme="minorBidi"/>
        </w:rPr>
        <w:t xml:space="preserve">in </w:t>
      </w:r>
      <w:r w:rsidRPr="4A15EB79">
        <w:rPr>
          <w:rFonts w:asciiTheme="minorHAnsi" w:hAnsiTheme="minorHAnsi" w:cstheme="minorBidi"/>
        </w:rPr>
        <w:t>A</w:t>
      </w:r>
      <w:r w:rsidR="00BE5869" w:rsidRPr="4A15EB79">
        <w:rPr>
          <w:rFonts w:asciiTheme="minorHAnsi" w:hAnsiTheme="minorHAnsi" w:cstheme="minorBidi"/>
        </w:rPr>
        <w:t xml:space="preserve">ssociation </w:t>
      </w:r>
      <w:r w:rsidRPr="4A15EB79">
        <w:rPr>
          <w:rFonts w:asciiTheme="minorHAnsi" w:hAnsiTheme="minorHAnsi" w:cstheme="minorBidi"/>
        </w:rPr>
        <w:t>(</w:t>
      </w:r>
      <w:r w:rsidR="00BE5869" w:rsidRPr="4A15EB79">
        <w:rPr>
          <w:rFonts w:asciiTheme="minorHAnsi" w:hAnsiTheme="minorHAnsi" w:cstheme="minorBidi"/>
        </w:rPr>
        <w:t>IT</w:t>
      </w:r>
      <w:r w:rsidR="00AB4028" w:rsidRPr="4A15EB79">
        <w:rPr>
          <w:rFonts w:asciiTheme="minorHAnsi" w:hAnsiTheme="minorHAnsi" w:cstheme="minorBidi"/>
        </w:rPr>
        <w:t>A</w:t>
      </w:r>
      <w:r w:rsidRPr="4A15EB79">
        <w:rPr>
          <w:rFonts w:asciiTheme="minorHAnsi" w:hAnsiTheme="minorHAnsi" w:cstheme="minorBidi"/>
        </w:rPr>
        <w:t>)</w:t>
      </w:r>
      <w:r w:rsidR="00BE5869" w:rsidRPr="4A15EB79">
        <w:rPr>
          <w:rFonts w:asciiTheme="minorHAnsi" w:hAnsiTheme="minorHAnsi" w:cstheme="minorBidi"/>
        </w:rPr>
        <w:t xml:space="preserve"> </w:t>
      </w:r>
      <w:r w:rsidR="00AB4028" w:rsidRPr="4A15EB79">
        <w:rPr>
          <w:rFonts w:asciiTheme="minorHAnsi" w:hAnsiTheme="minorHAnsi" w:cstheme="minorBidi"/>
        </w:rPr>
        <w:t xml:space="preserve">is pleased to announce </w:t>
      </w:r>
      <w:r w:rsidR="009615D8" w:rsidRPr="4A15EB79">
        <w:rPr>
          <w:rFonts w:asciiTheme="minorHAnsi" w:hAnsiTheme="minorHAnsi" w:cstheme="minorBidi"/>
        </w:rPr>
        <w:t>that</w:t>
      </w:r>
      <w:r w:rsidR="00DC660E" w:rsidRPr="4A15EB79">
        <w:rPr>
          <w:rFonts w:asciiTheme="minorHAnsi" w:hAnsiTheme="minorHAnsi" w:cstheme="minorBidi"/>
        </w:rPr>
        <w:t xml:space="preserve"> the </w:t>
      </w:r>
      <w:r w:rsidR="00127478" w:rsidRPr="4A15EB79">
        <w:rPr>
          <w:rFonts w:asciiTheme="minorHAnsi" w:hAnsiTheme="minorHAnsi" w:cstheme="minorBidi"/>
        </w:rPr>
        <w:t xml:space="preserve">Tin Code Standard 7.3 </w:t>
      </w:r>
      <w:r w:rsidR="00AB488F" w:rsidRPr="4A15EB79">
        <w:rPr>
          <w:rFonts w:asciiTheme="minorHAnsi" w:hAnsiTheme="minorHAnsi" w:cstheme="minorBidi"/>
        </w:rPr>
        <w:t xml:space="preserve">has been conditionally approved </w:t>
      </w:r>
      <w:r w:rsidR="00375261" w:rsidRPr="4A15EB79">
        <w:rPr>
          <w:rFonts w:asciiTheme="minorHAnsi" w:hAnsiTheme="minorHAnsi" w:cstheme="minorBidi"/>
        </w:rPr>
        <w:t xml:space="preserve">by the London Metal Exchange (LME) for </w:t>
      </w:r>
      <w:r w:rsidR="00FF1FB9" w:rsidRPr="4A15EB79">
        <w:rPr>
          <w:rFonts w:asciiTheme="minorHAnsi" w:hAnsiTheme="minorHAnsi" w:cstheme="minorBidi"/>
        </w:rPr>
        <w:t xml:space="preserve">use </w:t>
      </w:r>
      <w:r w:rsidR="008E43DD" w:rsidRPr="4A15EB79">
        <w:rPr>
          <w:rFonts w:asciiTheme="minorHAnsi" w:hAnsiTheme="minorHAnsi" w:cstheme="minorBidi"/>
        </w:rPr>
        <w:t xml:space="preserve">by brands </w:t>
      </w:r>
      <w:r w:rsidR="00032ADB" w:rsidRPr="4A15EB79">
        <w:rPr>
          <w:rFonts w:asciiTheme="minorHAnsi" w:hAnsiTheme="minorHAnsi" w:cstheme="minorBidi"/>
        </w:rPr>
        <w:t xml:space="preserve">under </w:t>
      </w:r>
      <w:r w:rsidRPr="4A15EB79">
        <w:rPr>
          <w:rFonts w:asciiTheme="minorHAnsi" w:hAnsiTheme="minorHAnsi" w:cstheme="minorBidi"/>
        </w:rPr>
        <w:t>‘</w:t>
      </w:r>
      <w:r w:rsidR="0017748E" w:rsidRPr="4A15EB79">
        <w:rPr>
          <w:rFonts w:asciiTheme="minorHAnsi" w:hAnsiTheme="minorHAnsi" w:cstheme="minorBidi"/>
        </w:rPr>
        <w:t xml:space="preserve">alignment-assessed standard </w:t>
      </w:r>
      <w:r w:rsidR="00AB488F" w:rsidRPr="4A15EB79">
        <w:rPr>
          <w:rFonts w:asciiTheme="minorHAnsi" w:hAnsiTheme="minorHAnsi" w:cstheme="minorBidi"/>
        </w:rPr>
        <w:t xml:space="preserve">Track A’ of the LME Responsible Sourcing </w:t>
      </w:r>
      <w:r w:rsidR="0073155C" w:rsidRPr="4A15EB79">
        <w:rPr>
          <w:rFonts w:asciiTheme="minorHAnsi" w:hAnsiTheme="minorHAnsi" w:cstheme="minorBidi"/>
        </w:rPr>
        <w:t>Rules.</w:t>
      </w:r>
      <w:r w:rsidR="00861F62" w:rsidRPr="4A15EB79">
        <w:rPr>
          <w:rFonts w:asciiTheme="minorHAnsi" w:hAnsiTheme="minorHAnsi" w:cstheme="minorBidi"/>
        </w:rPr>
        <w:t xml:space="preserve"> </w:t>
      </w:r>
    </w:p>
    <w:p w14:paraId="30AE6D87" w14:textId="73411542" w:rsidR="00EB7F01" w:rsidRDefault="0076763F" w:rsidP="0076763F">
      <w:pPr>
        <w:jc w:val="both"/>
        <w:rPr>
          <w:rFonts w:asciiTheme="minorHAnsi" w:hAnsiTheme="minorHAnsi" w:cstheme="minorHAnsi"/>
        </w:rPr>
      </w:pPr>
      <w:r w:rsidRPr="00D50514">
        <w:rPr>
          <w:rFonts w:asciiTheme="minorHAnsi" w:hAnsiTheme="minorHAnsi" w:cstheme="minorHAnsi"/>
        </w:rPr>
        <w:t xml:space="preserve">The LME is </w:t>
      </w:r>
      <w:r>
        <w:rPr>
          <w:rFonts w:asciiTheme="minorHAnsi" w:hAnsiTheme="minorHAnsi" w:cstheme="minorHAnsi"/>
        </w:rPr>
        <w:t xml:space="preserve">leveraging its position in the market to </w:t>
      </w:r>
      <w:r w:rsidR="00FF2A62">
        <w:rPr>
          <w:rFonts w:asciiTheme="minorHAnsi" w:hAnsiTheme="minorHAnsi" w:cstheme="minorHAnsi"/>
        </w:rPr>
        <w:t xml:space="preserve">support </w:t>
      </w:r>
      <w:r w:rsidR="00881DB5">
        <w:rPr>
          <w:rFonts w:asciiTheme="minorHAnsi" w:hAnsiTheme="minorHAnsi" w:cstheme="minorHAnsi"/>
        </w:rPr>
        <w:t xml:space="preserve">metal </w:t>
      </w:r>
      <w:r w:rsidR="00FF2A62">
        <w:rPr>
          <w:rFonts w:asciiTheme="minorHAnsi" w:hAnsiTheme="minorHAnsi" w:cstheme="minorHAnsi"/>
        </w:rPr>
        <w:t>producers in their journey to</w:t>
      </w:r>
      <w:r w:rsidR="002E40A8">
        <w:rPr>
          <w:rFonts w:asciiTheme="minorHAnsi" w:hAnsiTheme="minorHAnsi" w:cstheme="minorHAnsi"/>
        </w:rPr>
        <w:t xml:space="preserve"> responsible supply chains</w:t>
      </w:r>
      <w:r w:rsidR="00865949">
        <w:rPr>
          <w:rFonts w:asciiTheme="minorHAnsi" w:hAnsiTheme="minorHAnsi" w:cstheme="minorHAnsi"/>
        </w:rPr>
        <w:t xml:space="preserve"> through transparency and pragmatic use of standards applied without discrimination between large and </w:t>
      </w:r>
      <w:r w:rsidR="007E74DA">
        <w:rPr>
          <w:rFonts w:asciiTheme="minorHAnsi" w:hAnsiTheme="minorHAnsi" w:cstheme="minorHAnsi"/>
        </w:rPr>
        <w:t xml:space="preserve">artisanal sources. </w:t>
      </w:r>
      <w:r w:rsidR="009C1D2E">
        <w:rPr>
          <w:rFonts w:asciiTheme="minorHAnsi" w:hAnsiTheme="minorHAnsi" w:cstheme="minorHAnsi"/>
        </w:rPr>
        <w:t xml:space="preserve">The </w:t>
      </w:r>
      <w:r w:rsidR="00881DB5">
        <w:rPr>
          <w:rFonts w:asciiTheme="minorHAnsi" w:hAnsiTheme="minorHAnsi" w:cstheme="minorHAnsi"/>
        </w:rPr>
        <w:t xml:space="preserve">LME </w:t>
      </w:r>
      <w:r w:rsidR="009C1D2E">
        <w:rPr>
          <w:rFonts w:asciiTheme="minorHAnsi" w:hAnsiTheme="minorHAnsi" w:cstheme="minorHAnsi"/>
        </w:rPr>
        <w:t>‘Track A’ route is one option for brands to demonstrate appropriate supply chain due diligence.</w:t>
      </w:r>
    </w:p>
    <w:p w14:paraId="4EFEF197" w14:textId="160A37A4" w:rsidR="009D6A2B" w:rsidRDefault="009D6A2B" w:rsidP="7E142872">
      <w:pPr>
        <w:jc w:val="both"/>
        <w:rPr>
          <w:rFonts w:asciiTheme="minorHAnsi" w:hAnsiTheme="minorHAnsi" w:cstheme="minorBidi"/>
        </w:rPr>
      </w:pPr>
      <w:r w:rsidRPr="3BA66884">
        <w:rPr>
          <w:rFonts w:asciiTheme="minorHAnsi" w:hAnsiTheme="minorHAnsi" w:cstheme="minorBidi"/>
        </w:rPr>
        <w:t xml:space="preserve">Nicole Hanson, Responsible Sourcing Manager commented that </w:t>
      </w:r>
      <w:r w:rsidRPr="3BA66884">
        <w:rPr>
          <w:rFonts w:asciiTheme="minorHAnsi" w:hAnsiTheme="minorHAnsi" w:cstheme="minorBidi"/>
          <w:i/>
          <w:iCs/>
        </w:rPr>
        <w:t xml:space="preserve">“The LME Responsible Sourcing policy builds on the well-established work in the metals sector, connecting the industry to organizations that have years of experience and resources to address challenging issues in the metals supply chain. We are glad to be able to work with the ITA to provide the LME tin brands this option for compliance and we congratulate the ITA on </w:t>
      </w:r>
      <w:r w:rsidR="45020E42" w:rsidRPr="04B9AF6F">
        <w:rPr>
          <w:rFonts w:asciiTheme="minorHAnsi" w:hAnsiTheme="minorHAnsi" w:cstheme="minorBidi"/>
          <w:i/>
          <w:iCs/>
        </w:rPr>
        <w:t>being the first to achieve</w:t>
      </w:r>
      <w:r w:rsidRPr="3BA66884">
        <w:rPr>
          <w:rFonts w:asciiTheme="minorHAnsi" w:hAnsiTheme="minorHAnsi" w:cstheme="minorBidi"/>
          <w:i/>
          <w:iCs/>
        </w:rPr>
        <w:t xml:space="preserve"> this milestone.”</w:t>
      </w:r>
      <w:r w:rsidRPr="3BA66884">
        <w:rPr>
          <w:rFonts w:asciiTheme="minorHAnsi" w:hAnsiTheme="minorHAnsi" w:cstheme="minorBidi"/>
        </w:rPr>
        <w:t xml:space="preserve"> </w:t>
      </w:r>
    </w:p>
    <w:p w14:paraId="5E64A32A" w14:textId="2BB80E07" w:rsidR="00FE05CD" w:rsidRDefault="000D3ADA" w:rsidP="00D96FCE">
      <w:pPr>
        <w:jc w:val="both"/>
        <w:rPr>
          <w:rFonts w:asciiTheme="minorHAnsi" w:hAnsiTheme="minorHAnsi" w:cstheme="minorHAnsi"/>
        </w:rPr>
      </w:pPr>
      <w:r>
        <w:rPr>
          <w:rFonts w:asciiTheme="minorHAnsi" w:hAnsiTheme="minorHAnsi" w:cstheme="minorHAnsi"/>
        </w:rPr>
        <w:t>ITA’s</w:t>
      </w:r>
      <w:r w:rsidR="00CA2296">
        <w:rPr>
          <w:rFonts w:asciiTheme="minorHAnsi" w:hAnsiTheme="minorHAnsi" w:cstheme="minorHAnsi"/>
        </w:rPr>
        <w:t xml:space="preserve"> Tin Code </w:t>
      </w:r>
      <w:r w:rsidR="00FF1FB9">
        <w:rPr>
          <w:rFonts w:asciiTheme="minorHAnsi" w:hAnsiTheme="minorHAnsi" w:cstheme="minorHAnsi"/>
        </w:rPr>
        <w:t xml:space="preserve">encourages transparent reporting of the performance </w:t>
      </w:r>
      <w:r w:rsidR="00032ADB">
        <w:rPr>
          <w:rFonts w:asciiTheme="minorHAnsi" w:hAnsiTheme="minorHAnsi" w:cstheme="minorHAnsi"/>
        </w:rPr>
        <w:t xml:space="preserve">of </w:t>
      </w:r>
      <w:r w:rsidR="00FF1FB9">
        <w:rPr>
          <w:rFonts w:asciiTheme="minorHAnsi" w:hAnsiTheme="minorHAnsi" w:cstheme="minorHAnsi"/>
        </w:rPr>
        <w:t xml:space="preserve">global tin supply chain participants </w:t>
      </w:r>
      <w:r w:rsidR="00032ADB">
        <w:rPr>
          <w:rFonts w:asciiTheme="minorHAnsi" w:hAnsiTheme="minorHAnsi" w:cstheme="minorHAnsi"/>
        </w:rPr>
        <w:t>against a</w:t>
      </w:r>
      <w:r w:rsidR="00CA2296">
        <w:rPr>
          <w:rFonts w:asciiTheme="minorHAnsi" w:hAnsiTheme="minorHAnsi" w:cstheme="minorHAnsi"/>
        </w:rPr>
        <w:t xml:space="preserve"> broad range of </w:t>
      </w:r>
      <w:r w:rsidR="009B1267">
        <w:rPr>
          <w:rFonts w:asciiTheme="minorHAnsi" w:hAnsiTheme="minorHAnsi" w:cstheme="minorHAnsi"/>
        </w:rPr>
        <w:t xml:space="preserve">ESG </w:t>
      </w:r>
      <w:r w:rsidR="00CA2296" w:rsidRPr="00DC660E">
        <w:rPr>
          <w:rFonts w:asciiTheme="minorHAnsi" w:hAnsiTheme="minorHAnsi" w:cstheme="minorHAnsi"/>
        </w:rPr>
        <w:t>expectations</w:t>
      </w:r>
      <w:r>
        <w:rPr>
          <w:rFonts w:asciiTheme="minorHAnsi" w:hAnsiTheme="minorHAnsi" w:cstheme="minorHAnsi"/>
        </w:rPr>
        <w:t>. The Tin Code</w:t>
      </w:r>
      <w:r w:rsidR="00032ADB">
        <w:rPr>
          <w:rFonts w:asciiTheme="minorHAnsi" w:hAnsiTheme="minorHAnsi" w:cstheme="minorHAnsi"/>
        </w:rPr>
        <w:t xml:space="preserve"> </w:t>
      </w:r>
      <w:r w:rsidR="00CA2296">
        <w:rPr>
          <w:rFonts w:asciiTheme="minorHAnsi" w:hAnsiTheme="minorHAnsi" w:cstheme="minorHAnsi"/>
        </w:rPr>
        <w:t xml:space="preserve">Standard 7.3 </w:t>
      </w:r>
      <w:r w:rsidR="009F443B">
        <w:rPr>
          <w:rFonts w:asciiTheme="minorHAnsi" w:hAnsiTheme="minorHAnsi" w:cstheme="minorHAnsi"/>
        </w:rPr>
        <w:t xml:space="preserve">evaluates </w:t>
      </w:r>
      <w:r>
        <w:rPr>
          <w:rFonts w:asciiTheme="minorHAnsi" w:hAnsiTheme="minorHAnsi" w:cstheme="minorHAnsi"/>
        </w:rPr>
        <w:t xml:space="preserve">company </w:t>
      </w:r>
      <w:r w:rsidR="00D96FCE">
        <w:rPr>
          <w:rFonts w:asciiTheme="minorHAnsi" w:hAnsiTheme="minorHAnsi" w:cstheme="minorHAnsi"/>
        </w:rPr>
        <w:t>implementation of</w:t>
      </w:r>
      <w:r w:rsidR="00CA2296">
        <w:rPr>
          <w:rFonts w:asciiTheme="minorHAnsi" w:hAnsiTheme="minorHAnsi" w:cstheme="minorHAnsi"/>
        </w:rPr>
        <w:t xml:space="preserve"> the OECD Due Diligence Guidance </w:t>
      </w:r>
      <w:r w:rsidR="00032ADB">
        <w:rPr>
          <w:rFonts w:asciiTheme="minorHAnsi" w:hAnsiTheme="minorHAnsi" w:cstheme="minorHAnsi"/>
        </w:rPr>
        <w:t xml:space="preserve">(OECD DDG) </w:t>
      </w:r>
      <w:r w:rsidR="00CA2296">
        <w:rPr>
          <w:rFonts w:asciiTheme="minorHAnsi" w:hAnsiTheme="minorHAnsi" w:cstheme="minorHAnsi"/>
        </w:rPr>
        <w:t xml:space="preserve">for Responsible </w:t>
      </w:r>
      <w:r w:rsidR="00032ADB">
        <w:rPr>
          <w:rFonts w:asciiTheme="minorHAnsi" w:hAnsiTheme="minorHAnsi" w:cstheme="minorHAnsi"/>
        </w:rPr>
        <w:t>Supply Chains</w:t>
      </w:r>
      <w:r w:rsidR="00CA2296">
        <w:rPr>
          <w:rFonts w:asciiTheme="minorHAnsi" w:hAnsiTheme="minorHAnsi" w:cstheme="minorHAnsi"/>
        </w:rPr>
        <w:t xml:space="preserve"> of Minerals from Conflict-Affected and High-Risk Areas</w:t>
      </w:r>
      <w:r w:rsidR="00032ADB">
        <w:rPr>
          <w:rFonts w:asciiTheme="minorHAnsi" w:hAnsiTheme="minorHAnsi" w:cstheme="minorHAnsi"/>
        </w:rPr>
        <w:t xml:space="preserve"> (CAHRA). </w:t>
      </w:r>
    </w:p>
    <w:p w14:paraId="43ADDB43" w14:textId="16C835B8" w:rsidR="008361F7" w:rsidRDefault="009904DA" w:rsidP="00BC4055">
      <w:pPr>
        <w:jc w:val="both"/>
        <w:rPr>
          <w:rFonts w:asciiTheme="minorHAnsi" w:hAnsiTheme="minorHAnsi" w:cstheme="minorHAnsi"/>
        </w:rPr>
      </w:pPr>
      <w:r>
        <w:rPr>
          <w:rFonts w:asciiTheme="minorHAnsi" w:hAnsiTheme="minorHAnsi" w:cstheme="minorHAnsi"/>
        </w:rPr>
        <w:t xml:space="preserve">Kay Nimmo, Head of Sustainability at ITA </w:t>
      </w:r>
      <w:r w:rsidR="003E4FB8">
        <w:rPr>
          <w:rFonts w:asciiTheme="minorHAnsi" w:hAnsiTheme="minorHAnsi" w:cstheme="minorHAnsi"/>
        </w:rPr>
        <w:t>commented</w:t>
      </w:r>
      <w:r>
        <w:rPr>
          <w:rFonts w:asciiTheme="minorHAnsi" w:hAnsiTheme="minorHAnsi" w:cstheme="minorHAnsi"/>
        </w:rPr>
        <w:t xml:space="preserve"> that </w:t>
      </w:r>
      <w:r w:rsidRPr="009D6A2B">
        <w:rPr>
          <w:rFonts w:asciiTheme="minorHAnsi" w:hAnsiTheme="minorHAnsi" w:cstheme="minorHAnsi"/>
          <w:i/>
          <w:iCs/>
        </w:rPr>
        <w:t>“</w:t>
      </w:r>
      <w:r w:rsidR="000D3ADA" w:rsidRPr="009D6A2B">
        <w:rPr>
          <w:rFonts w:asciiTheme="minorHAnsi" w:hAnsiTheme="minorHAnsi" w:cstheme="minorHAnsi"/>
          <w:i/>
          <w:iCs/>
        </w:rPr>
        <w:t xml:space="preserve">ITA is committed to driving progress </w:t>
      </w:r>
      <w:r w:rsidR="003E4FB8" w:rsidRPr="009D6A2B">
        <w:rPr>
          <w:rFonts w:asciiTheme="minorHAnsi" w:hAnsiTheme="minorHAnsi" w:cstheme="minorHAnsi"/>
          <w:i/>
          <w:iCs/>
        </w:rPr>
        <w:t>and is pleased that this</w:t>
      </w:r>
      <w:r w:rsidRPr="009D6A2B">
        <w:rPr>
          <w:rFonts w:asciiTheme="minorHAnsi" w:hAnsiTheme="minorHAnsi" w:cstheme="minorHAnsi"/>
          <w:i/>
          <w:iCs/>
        </w:rPr>
        <w:t xml:space="preserve"> conditional approval </w:t>
      </w:r>
      <w:r w:rsidR="003E4FB8" w:rsidRPr="009D6A2B">
        <w:rPr>
          <w:rFonts w:asciiTheme="minorHAnsi" w:hAnsiTheme="minorHAnsi" w:cstheme="minorHAnsi"/>
          <w:i/>
          <w:iCs/>
        </w:rPr>
        <w:t xml:space="preserve">will </w:t>
      </w:r>
      <w:r w:rsidRPr="009D6A2B">
        <w:rPr>
          <w:rFonts w:asciiTheme="minorHAnsi" w:hAnsiTheme="minorHAnsi" w:cstheme="minorHAnsi"/>
          <w:i/>
          <w:iCs/>
        </w:rPr>
        <w:t xml:space="preserve">provide </w:t>
      </w:r>
      <w:r w:rsidR="00E0675B" w:rsidRPr="009D6A2B">
        <w:rPr>
          <w:rFonts w:asciiTheme="minorHAnsi" w:hAnsiTheme="minorHAnsi" w:cstheme="minorHAnsi"/>
          <w:i/>
          <w:iCs/>
        </w:rPr>
        <w:t xml:space="preserve">further </w:t>
      </w:r>
      <w:r w:rsidR="00C76C76" w:rsidRPr="009D6A2B">
        <w:rPr>
          <w:rFonts w:asciiTheme="minorHAnsi" w:hAnsiTheme="minorHAnsi" w:cstheme="minorHAnsi"/>
          <w:i/>
          <w:iCs/>
        </w:rPr>
        <w:t xml:space="preserve">confidence for producers and customers of LME listed tin brands </w:t>
      </w:r>
      <w:r w:rsidRPr="009D6A2B">
        <w:rPr>
          <w:rFonts w:asciiTheme="minorHAnsi" w:hAnsiTheme="minorHAnsi" w:cstheme="minorHAnsi"/>
          <w:i/>
          <w:iCs/>
        </w:rPr>
        <w:t xml:space="preserve">that </w:t>
      </w:r>
      <w:r w:rsidR="008361F7" w:rsidRPr="009D6A2B">
        <w:rPr>
          <w:rFonts w:asciiTheme="minorHAnsi" w:hAnsiTheme="minorHAnsi" w:cstheme="minorHAnsi"/>
          <w:i/>
          <w:iCs/>
        </w:rPr>
        <w:t>a</w:t>
      </w:r>
      <w:r w:rsidR="003E4FB8" w:rsidRPr="009D6A2B">
        <w:rPr>
          <w:rFonts w:asciiTheme="minorHAnsi" w:hAnsiTheme="minorHAnsi" w:cstheme="minorHAnsi"/>
          <w:i/>
          <w:iCs/>
        </w:rPr>
        <w:t>n aligned standard</w:t>
      </w:r>
      <w:r w:rsidR="008361F7" w:rsidRPr="009D6A2B">
        <w:rPr>
          <w:rFonts w:asciiTheme="minorHAnsi" w:hAnsiTheme="minorHAnsi" w:cstheme="minorHAnsi"/>
          <w:i/>
          <w:iCs/>
        </w:rPr>
        <w:t xml:space="preserve"> is available to demonstrate </w:t>
      </w:r>
      <w:r w:rsidR="00C76C76" w:rsidRPr="009D6A2B">
        <w:rPr>
          <w:rFonts w:asciiTheme="minorHAnsi" w:hAnsiTheme="minorHAnsi" w:cstheme="minorHAnsi"/>
          <w:i/>
          <w:iCs/>
        </w:rPr>
        <w:t xml:space="preserve">compliance with the LME Responsible Sourcing </w:t>
      </w:r>
      <w:r w:rsidR="008361F7" w:rsidRPr="009D6A2B">
        <w:rPr>
          <w:rFonts w:asciiTheme="minorHAnsi" w:hAnsiTheme="minorHAnsi" w:cstheme="minorHAnsi"/>
          <w:i/>
          <w:iCs/>
        </w:rPr>
        <w:t>Rules</w:t>
      </w:r>
      <w:r w:rsidR="003E4FB8" w:rsidRPr="009D6A2B">
        <w:rPr>
          <w:rFonts w:asciiTheme="minorHAnsi" w:hAnsiTheme="minorHAnsi" w:cstheme="minorHAnsi"/>
          <w:i/>
          <w:iCs/>
        </w:rPr>
        <w:t>,</w:t>
      </w:r>
      <w:r w:rsidR="008361F7" w:rsidRPr="009D6A2B">
        <w:rPr>
          <w:rFonts w:asciiTheme="minorHAnsi" w:hAnsiTheme="minorHAnsi" w:cstheme="minorHAnsi"/>
          <w:i/>
          <w:iCs/>
        </w:rPr>
        <w:t xml:space="preserve"> including for sources from CAHRA’.</w:t>
      </w:r>
      <w:r w:rsidR="008361F7">
        <w:rPr>
          <w:rFonts w:asciiTheme="minorHAnsi" w:hAnsiTheme="minorHAnsi" w:cstheme="minorHAnsi"/>
        </w:rPr>
        <w:t xml:space="preserve"> </w:t>
      </w:r>
      <w:r w:rsidR="00C76C76" w:rsidRPr="00C76C76">
        <w:rPr>
          <w:rFonts w:asciiTheme="minorHAnsi" w:hAnsiTheme="minorHAnsi" w:cstheme="minorHAnsi"/>
        </w:rPr>
        <w:t xml:space="preserve"> </w:t>
      </w:r>
    </w:p>
    <w:p w14:paraId="025899D3" w14:textId="3194464C" w:rsidR="008E43DD" w:rsidRDefault="0076763F" w:rsidP="4474A4CC">
      <w:pPr>
        <w:spacing w:line="252" w:lineRule="auto"/>
        <w:jc w:val="both"/>
        <w:rPr>
          <w:rFonts w:cs="Calibri"/>
          <w:color w:val="000000" w:themeColor="text1"/>
          <w:u w:val="single"/>
        </w:rPr>
      </w:pPr>
      <w:r w:rsidRPr="1747B661">
        <w:rPr>
          <w:rFonts w:asciiTheme="minorHAnsi" w:hAnsiTheme="minorHAnsi" w:cstheme="minorBidi"/>
        </w:rPr>
        <w:t xml:space="preserve">The </w:t>
      </w:r>
      <w:r w:rsidR="4E73FF1D" w:rsidRPr="1747B661">
        <w:rPr>
          <w:rFonts w:asciiTheme="minorHAnsi" w:hAnsiTheme="minorHAnsi" w:cstheme="minorBidi"/>
        </w:rPr>
        <w:t xml:space="preserve">conditional </w:t>
      </w:r>
      <w:r w:rsidRPr="1747B661">
        <w:rPr>
          <w:rFonts w:asciiTheme="minorHAnsi" w:hAnsiTheme="minorHAnsi" w:cstheme="minorBidi"/>
        </w:rPr>
        <w:t xml:space="preserve">approval is for company assessments </w:t>
      </w:r>
      <w:r w:rsidR="00ED3AE8" w:rsidRPr="1747B661">
        <w:rPr>
          <w:rFonts w:asciiTheme="minorHAnsi" w:hAnsiTheme="minorHAnsi" w:cstheme="minorBidi"/>
        </w:rPr>
        <w:t xml:space="preserve">under the ITA </w:t>
      </w:r>
      <w:r w:rsidR="002C6FCB" w:rsidRPr="1747B661">
        <w:rPr>
          <w:rFonts w:asciiTheme="minorHAnsi" w:hAnsiTheme="minorHAnsi" w:cstheme="minorBidi"/>
        </w:rPr>
        <w:t xml:space="preserve">Tin Code 7.3 </w:t>
      </w:r>
      <w:r w:rsidRPr="1747B661">
        <w:rPr>
          <w:rFonts w:asciiTheme="minorHAnsi" w:hAnsiTheme="minorHAnsi" w:cstheme="minorBidi"/>
        </w:rPr>
        <w:t>performed against the ITA-RMI Assessment Criteria for Tin Smelting Companies</w:t>
      </w:r>
      <w:r w:rsidR="0DC37FF9" w:rsidRPr="1747B661">
        <w:rPr>
          <w:rFonts w:asciiTheme="minorHAnsi" w:hAnsiTheme="minorHAnsi" w:cstheme="minorBidi"/>
        </w:rPr>
        <w:t>.</w:t>
      </w:r>
      <w:r w:rsidRPr="1747B661">
        <w:rPr>
          <w:rFonts w:asciiTheme="minorHAnsi" w:hAnsiTheme="minorHAnsi" w:cstheme="minorBidi"/>
        </w:rPr>
        <w:t xml:space="preserve"> </w:t>
      </w:r>
      <w:r w:rsidR="48EEB5F6" w:rsidRPr="1747B661">
        <w:rPr>
          <w:rFonts w:asciiTheme="minorHAnsi" w:hAnsiTheme="minorHAnsi" w:cstheme="minorBidi"/>
        </w:rPr>
        <w:t>This system</w:t>
      </w:r>
      <w:r w:rsidRPr="1747B661">
        <w:rPr>
          <w:rFonts w:asciiTheme="minorHAnsi" w:hAnsiTheme="minorHAnsi" w:cstheme="minorBidi"/>
        </w:rPr>
        <w:t xml:space="preserve"> has been independently confirmed to be in full alignment with </w:t>
      </w:r>
      <w:r w:rsidR="00E0675B" w:rsidRPr="1747B661">
        <w:rPr>
          <w:rFonts w:asciiTheme="minorHAnsi" w:hAnsiTheme="minorHAnsi" w:cstheme="minorBidi"/>
        </w:rPr>
        <w:t xml:space="preserve">the </w:t>
      </w:r>
      <w:r w:rsidRPr="1747B661">
        <w:rPr>
          <w:rFonts w:asciiTheme="minorHAnsi" w:hAnsiTheme="minorHAnsi" w:cstheme="minorBidi"/>
        </w:rPr>
        <w:t xml:space="preserve">OECD </w:t>
      </w:r>
      <w:r w:rsidR="00E0675B" w:rsidRPr="1747B661">
        <w:rPr>
          <w:rFonts w:asciiTheme="minorHAnsi" w:hAnsiTheme="minorHAnsi" w:cstheme="minorBidi"/>
        </w:rPr>
        <w:t>Guidance</w:t>
      </w:r>
      <w:r w:rsidRPr="1747B661">
        <w:rPr>
          <w:rFonts w:asciiTheme="minorHAnsi" w:hAnsiTheme="minorHAnsi" w:cstheme="minorBidi"/>
        </w:rPr>
        <w:t xml:space="preserve"> standards. </w:t>
      </w:r>
      <w:r w:rsidR="71254EEF" w:rsidRPr="1747B661">
        <w:rPr>
          <w:rFonts w:asciiTheme="minorHAnsi" w:hAnsiTheme="minorHAnsi" w:cstheme="minorBidi"/>
        </w:rPr>
        <w:t xml:space="preserve">ITA is </w:t>
      </w:r>
      <w:r w:rsidR="33BDC077" w:rsidRPr="1747B661">
        <w:rPr>
          <w:rFonts w:asciiTheme="minorHAnsi" w:hAnsiTheme="minorHAnsi" w:cstheme="minorBidi"/>
        </w:rPr>
        <w:t xml:space="preserve">now rolling-out </w:t>
      </w:r>
      <w:r w:rsidR="22B6379A" w:rsidRPr="1747B661">
        <w:rPr>
          <w:rFonts w:asciiTheme="minorHAnsi" w:hAnsiTheme="minorHAnsi" w:cstheme="minorBidi"/>
        </w:rPr>
        <w:t>assessments to</w:t>
      </w:r>
      <w:r w:rsidR="36290D1D" w:rsidRPr="1747B661">
        <w:rPr>
          <w:rFonts w:asciiTheme="minorHAnsi" w:hAnsiTheme="minorHAnsi" w:cstheme="minorBidi"/>
        </w:rPr>
        <w:t xml:space="preserve"> </w:t>
      </w:r>
      <w:r w:rsidR="71254EEF" w:rsidRPr="1747B661">
        <w:rPr>
          <w:rFonts w:asciiTheme="minorHAnsi" w:hAnsiTheme="minorHAnsi" w:cstheme="minorBidi"/>
        </w:rPr>
        <w:t xml:space="preserve">enable completion of a second stage alignment assessment on implementation </w:t>
      </w:r>
      <w:r w:rsidR="1DF274FB" w:rsidRPr="1747B661">
        <w:rPr>
          <w:rFonts w:asciiTheme="minorHAnsi" w:hAnsiTheme="minorHAnsi" w:cstheme="minorBidi"/>
        </w:rPr>
        <w:t xml:space="preserve">and </w:t>
      </w:r>
      <w:r w:rsidR="37E6E27C" w:rsidRPr="1747B661">
        <w:rPr>
          <w:rFonts w:asciiTheme="minorHAnsi" w:hAnsiTheme="minorHAnsi" w:cstheme="minorBidi"/>
        </w:rPr>
        <w:t>achieve overall approval.</w:t>
      </w:r>
      <w:r w:rsidRPr="1747B661">
        <w:rPr>
          <w:rFonts w:asciiTheme="minorHAnsi" w:hAnsiTheme="minorHAnsi" w:cstheme="minorBidi"/>
        </w:rPr>
        <w:t xml:space="preserve"> </w:t>
      </w:r>
    </w:p>
    <w:p w14:paraId="2B208B8D" w14:textId="65D003B3" w:rsidR="009C286B" w:rsidRDefault="009C286B" w:rsidP="7E142872">
      <w:pPr>
        <w:jc w:val="both"/>
        <w:rPr>
          <w:rFonts w:asciiTheme="minorHAnsi" w:hAnsiTheme="minorHAnsi" w:cstheme="minorBidi"/>
        </w:rPr>
      </w:pPr>
      <w:r w:rsidRPr="7E142872">
        <w:rPr>
          <w:rFonts w:asciiTheme="minorHAnsi" w:hAnsiTheme="minorHAnsi" w:cstheme="minorBidi"/>
        </w:rPr>
        <w:t xml:space="preserve">ITA is the world authority on tin representing more than </w:t>
      </w:r>
      <w:r w:rsidR="1A9B3B8A" w:rsidRPr="7E142872">
        <w:rPr>
          <w:rFonts w:asciiTheme="minorHAnsi" w:hAnsiTheme="minorHAnsi" w:cstheme="minorBidi"/>
        </w:rPr>
        <w:t xml:space="preserve">two-thirds </w:t>
      </w:r>
      <w:r w:rsidRPr="7E142872">
        <w:rPr>
          <w:rFonts w:asciiTheme="minorHAnsi" w:hAnsiTheme="minorHAnsi" w:cstheme="minorBidi"/>
        </w:rPr>
        <w:t>of worldwide tin production through its full and associate membership</w:t>
      </w:r>
      <w:r w:rsidR="00FE6B9F" w:rsidRPr="7E142872">
        <w:rPr>
          <w:rFonts w:asciiTheme="minorHAnsi" w:hAnsiTheme="minorHAnsi" w:cstheme="minorBidi"/>
        </w:rPr>
        <w:t xml:space="preserve"> and a </w:t>
      </w:r>
      <w:r w:rsidRPr="7E142872">
        <w:rPr>
          <w:rFonts w:asciiTheme="minorHAnsi" w:hAnsiTheme="minorHAnsi" w:cstheme="minorBidi"/>
        </w:rPr>
        <w:t xml:space="preserve">global leader in implementing responsible sourcing standards. </w:t>
      </w:r>
    </w:p>
    <w:p w14:paraId="521B92D4" w14:textId="3A280E90" w:rsidR="009E295A" w:rsidRPr="00D50514" w:rsidRDefault="009E295A" w:rsidP="00BC4055">
      <w:pPr>
        <w:jc w:val="both"/>
        <w:rPr>
          <w:rFonts w:asciiTheme="minorHAnsi" w:hAnsiTheme="minorHAnsi" w:cstheme="minorHAnsi"/>
        </w:rPr>
      </w:pPr>
      <w:r w:rsidRPr="00D50514">
        <w:rPr>
          <w:rFonts w:asciiTheme="minorHAnsi" w:hAnsiTheme="minorHAnsi" w:cstheme="minorHAnsi"/>
        </w:rPr>
        <w:t xml:space="preserve">The London Metal Exchange is </w:t>
      </w:r>
      <w:r>
        <w:rPr>
          <w:rFonts w:asciiTheme="minorHAnsi" w:hAnsiTheme="minorHAnsi" w:cstheme="minorHAnsi"/>
        </w:rPr>
        <w:t>the leading</w:t>
      </w:r>
      <w:r w:rsidRPr="00D50514">
        <w:rPr>
          <w:rFonts w:asciiTheme="minorHAnsi" w:hAnsiTheme="minorHAnsi" w:cstheme="minorHAnsi"/>
        </w:rPr>
        <w:t xml:space="preserve"> </w:t>
      </w:r>
      <w:r>
        <w:rPr>
          <w:rFonts w:asciiTheme="minorHAnsi" w:hAnsiTheme="minorHAnsi" w:cstheme="minorHAnsi"/>
        </w:rPr>
        <w:t xml:space="preserve">global </w:t>
      </w:r>
      <w:r w:rsidRPr="00D50514">
        <w:rPr>
          <w:rFonts w:asciiTheme="minorHAnsi" w:hAnsiTheme="minorHAnsi" w:cstheme="minorHAnsi"/>
        </w:rPr>
        <w:t xml:space="preserve">trading platform of industrial metals including majority of all non-ferrous metal futures business. </w:t>
      </w:r>
    </w:p>
    <w:p w14:paraId="637A2AB5" w14:textId="5E5C7688" w:rsidR="000D2C5E" w:rsidRDefault="00EE263C" w:rsidP="00081B0C">
      <w:pPr>
        <w:spacing w:after="0" w:line="360" w:lineRule="auto"/>
        <w:rPr>
          <w:rFonts w:ascii="Arial" w:eastAsia="Times New Roman" w:hAnsi="Arial" w:cs="Arial"/>
          <w:b/>
          <w:bCs/>
          <w:sz w:val="36"/>
          <w:szCs w:val="20"/>
          <w:lang w:eastAsia="en-GB"/>
        </w:rPr>
      </w:pPr>
      <w:r w:rsidRPr="00EE263C">
        <w:rPr>
          <w:rFonts w:ascii="Arial" w:eastAsia="Times New Roman" w:hAnsi="Arial" w:cs="Arial"/>
          <w:b/>
          <w:bCs/>
          <w:sz w:val="36"/>
          <w:szCs w:val="20"/>
          <w:lang w:eastAsia="en-GB"/>
        </w:rPr>
        <w:t>-ENDS-</w:t>
      </w:r>
    </w:p>
    <w:p w14:paraId="0ED02B3D" w14:textId="77777777" w:rsidR="00597E6A" w:rsidRDefault="00597E6A" w:rsidP="001A3719">
      <w:pPr>
        <w:spacing w:after="0" w:line="240" w:lineRule="auto"/>
        <w:rPr>
          <w:rFonts w:eastAsia="Times New Roman" w:cs="Arial"/>
          <w:b/>
          <w:lang w:eastAsia="en-GB"/>
        </w:rPr>
      </w:pPr>
    </w:p>
    <w:p w14:paraId="63178DF0" w14:textId="77777777" w:rsidR="000D2C5E" w:rsidRPr="000D2C5E" w:rsidRDefault="00597E6A" w:rsidP="001A3719">
      <w:pPr>
        <w:spacing w:after="0" w:line="240" w:lineRule="auto"/>
        <w:rPr>
          <w:rFonts w:eastAsia="Times New Roman" w:cs="Arial"/>
          <w:b/>
          <w:lang w:eastAsia="en-GB"/>
        </w:rPr>
      </w:pPr>
      <w:r>
        <w:rPr>
          <w:rFonts w:eastAsia="Times New Roman" w:cs="Arial"/>
          <w:b/>
          <w:lang w:eastAsia="en-GB"/>
        </w:rPr>
        <w:t>A</w:t>
      </w:r>
      <w:r w:rsidR="000D2C5E" w:rsidRPr="000D2C5E">
        <w:rPr>
          <w:rFonts w:eastAsia="Times New Roman" w:cs="Arial"/>
          <w:b/>
          <w:lang w:eastAsia="en-GB"/>
        </w:rPr>
        <w:t>bout International Tin Association:</w:t>
      </w:r>
    </w:p>
    <w:p w14:paraId="19AD14AB" w14:textId="77777777" w:rsidR="00EE263C" w:rsidRPr="000D2C5E" w:rsidRDefault="000D2C5E" w:rsidP="001A3719">
      <w:pPr>
        <w:spacing w:after="0" w:line="240" w:lineRule="auto"/>
        <w:rPr>
          <w:rFonts w:eastAsia="Times New Roman" w:cs="Arial"/>
          <w:lang w:eastAsia="en-GB"/>
        </w:rPr>
      </w:pPr>
      <w:r w:rsidRPr="000D2C5E">
        <w:rPr>
          <w:rFonts w:eastAsia="Times New Roman" w:cs="Arial"/>
          <w:lang w:eastAsia="en-GB"/>
        </w:rPr>
        <w:t>The International Tin Association (formerly ITRI) is the world's foremost authority on tin with over 80 years’ experience in tin related technologies. It is a membership</w:t>
      </w:r>
      <w:r w:rsidR="00FD3C36">
        <w:rPr>
          <w:rFonts w:eastAsia="Times New Roman" w:cs="Arial"/>
          <w:lang w:eastAsia="en-GB"/>
        </w:rPr>
        <w:t>-</w:t>
      </w:r>
      <w:r w:rsidRPr="000D2C5E">
        <w:rPr>
          <w:rFonts w:eastAsia="Times New Roman" w:cs="Arial"/>
          <w:lang w:eastAsia="en-GB"/>
        </w:rPr>
        <w:t>based organisation representing major tin producers and smelters and the premier source of tin related information</w:t>
      </w:r>
      <w:r w:rsidR="001A79A4">
        <w:rPr>
          <w:rFonts w:eastAsia="Times New Roman" w:cs="Arial"/>
          <w:lang w:eastAsia="en-GB"/>
        </w:rPr>
        <w:t xml:space="preserve"> as well as a leader in implementing responsible sourcing standards</w:t>
      </w:r>
      <w:r w:rsidRPr="000D2C5E">
        <w:rPr>
          <w:rFonts w:eastAsia="Times New Roman" w:cs="Arial"/>
          <w:lang w:eastAsia="en-GB"/>
        </w:rPr>
        <w:t xml:space="preserve">. </w:t>
      </w:r>
      <w:r>
        <w:rPr>
          <w:rFonts w:eastAsia="Times New Roman" w:cs="Arial"/>
          <w:lang w:eastAsia="en-GB"/>
        </w:rPr>
        <w:t xml:space="preserve">ITA </w:t>
      </w:r>
      <w:r w:rsidRPr="000D2C5E">
        <w:rPr>
          <w:rFonts w:eastAsia="Times New Roman" w:cs="Arial"/>
          <w:lang w:eastAsia="en-GB"/>
        </w:rPr>
        <w:t xml:space="preserve">has specialist knowledge of tin use in all the major sectors as well as groups responsible for statistical and market information, </w:t>
      </w:r>
      <w:r w:rsidR="005F7C97">
        <w:rPr>
          <w:rFonts w:eastAsia="Times New Roman" w:cs="Arial"/>
          <w:lang w:eastAsia="en-GB"/>
        </w:rPr>
        <w:t xml:space="preserve">future uses, </w:t>
      </w:r>
      <w:r w:rsidRPr="000D2C5E">
        <w:rPr>
          <w:rFonts w:eastAsia="Times New Roman" w:cs="Arial"/>
          <w:lang w:eastAsia="en-GB"/>
        </w:rPr>
        <w:t xml:space="preserve">regulatory affairs and sustainability. It provides links to the main tin consuming sectors through a substantial network of industry contacts. </w:t>
      </w:r>
      <w:r w:rsidR="005F7C97">
        <w:rPr>
          <w:rFonts w:eastAsia="Times New Roman" w:cs="Arial"/>
          <w:lang w:eastAsia="en-GB"/>
        </w:rPr>
        <w:t>The organisation hosts seminars and international</w:t>
      </w:r>
      <w:r w:rsidRPr="000D2C5E">
        <w:rPr>
          <w:rFonts w:eastAsia="Times New Roman" w:cs="Arial"/>
          <w:lang w:eastAsia="en-GB"/>
        </w:rPr>
        <w:t xml:space="preserve"> conferences. It also provides marketing and technical support to its members and the tin industry in gene</w:t>
      </w:r>
      <w:r w:rsidR="005F7C97">
        <w:rPr>
          <w:rFonts w:eastAsia="Times New Roman" w:cs="Arial"/>
          <w:lang w:eastAsia="en-GB"/>
        </w:rPr>
        <w:t xml:space="preserve">ral. </w:t>
      </w:r>
      <w:r w:rsidRPr="000D2C5E">
        <w:rPr>
          <w:rFonts w:eastAsia="Times New Roman" w:cs="Arial"/>
          <w:lang w:eastAsia="en-GB"/>
        </w:rPr>
        <w:t>Further in</w:t>
      </w:r>
      <w:r>
        <w:rPr>
          <w:rFonts w:eastAsia="Times New Roman" w:cs="Arial"/>
          <w:lang w:eastAsia="en-GB"/>
        </w:rPr>
        <w:t xml:space="preserve">formation can be obtained from  </w:t>
      </w:r>
      <w:hyperlink r:id="rId12" w:history="1">
        <w:r w:rsidRPr="00780C80">
          <w:rPr>
            <w:rStyle w:val="Hyperlink"/>
            <w:rFonts w:eastAsia="Times New Roman" w:cs="Arial"/>
            <w:lang w:eastAsia="en-GB"/>
          </w:rPr>
          <w:t>http://www.internationaltin.org</w:t>
        </w:r>
      </w:hyperlink>
      <w:r>
        <w:rPr>
          <w:rFonts w:eastAsia="Times New Roman" w:cs="Arial"/>
          <w:lang w:eastAsia="en-GB"/>
        </w:rPr>
        <w:t xml:space="preserve"> </w:t>
      </w:r>
      <w:r w:rsidRPr="000D2C5E">
        <w:rPr>
          <w:rFonts w:eastAsia="Times New Roman" w:cs="Arial"/>
          <w:lang w:eastAsia="en-GB"/>
        </w:rPr>
        <w:t xml:space="preserve">  </w:t>
      </w:r>
    </w:p>
    <w:p w14:paraId="1FFEADDA" w14:textId="77777777" w:rsidR="00081B0C" w:rsidRDefault="00081B0C" w:rsidP="001A3719">
      <w:pPr>
        <w:spacing w:after="0" w:line="360" w:lineRule="auto"/>
        <w:rPr>
          <w:rFonts w:eastAsia="Times New Roman" w:cs="Arial"/>
          <w:bCs/>
          <w:lang w:eastAsia="en-GB"/>
        </w:rPr>
      </w:pPr>
    </w:p>
    <w:p w14:paraId="086053D9" w14:textId="77777777" w:rsidR="00EE263C" w:rsidRPr="00BF30EE" w:rsidRDefault="00EE263C" w:rsidP="001A3719">
      <w:pPr>
        <w:spacing w:after="0" w:line="360" w:lineRule="auto"/>
        <w:rPr>
          <w:rFonts w:eastAsia="Times New Roman" w:cs="Arial"/>
          <w:lang w:eastAsia="en-GB"/>
        </w:rPr>
      </w:pPr>
      <w:r w:rsidRPr="60D33218">
        <w:rPr>
          <w:rFonts w:eastAsia="Times New Roman" w:cs="Arial"/>
          <w:lang w:eastAsia="en-GB"/>
        </w:rPr>
        <w:t xml:space="preserve">For </w:t>
      </w:r>
      <w:r w:rsidR="00A34EDF" w:rsidRPr="60D33218">
        <w:rPr>
          <w:rFonts w:eastAsia="Times New Roman" w:cs="Arial"/>
          <w:lang w:eastAsia="en-GB"/>
        </w:rPr>
        <w:t>further enquiries please</w:t>
      </w:r>
      <w:r w:rsidRPr="60D33218">
        <w:rPr>
          <w:rFonts w:eastAsia="Times New Roman" w:cs="Arial"/>
          <w:lang w:eastAsia="en-GB"/>
        </w:rPr>
        <w:t xml:space="preserve"> contact:</w:t>
      </w:r>
    </w:p>
    <w:p w14:paraId="727D6287" w14:textId="77777777" w:rsidR="007B078A" w:rsidRPr="00BF30EE" w:rsidRDefault="007B078A" w:rsidP="00D23802">
      <w:pPr>
        <w:spacing w:after="0" w:line="240" w:lineRule="auto"/>
        <w:rPr>
          <w:rFonts w:eastAsia="Times New Roman" w:cs="Arial"/>
          <w:lang w:eastAsia="en-GB"/>
        </w:rPr>
      </w:pPr>
    </w:p>
    <w:p w14:paraId="732AA9CE" w14:textId="3057D774" w:rsidR="00D23802" w:rsidRPr="00D23802" w:rsidRDefault="00D23802" w:rsidP="00D23802">
      <w:pPr>
        <w:spacing w:after="0" w:line="240" w:lineRule="auto"/>
        <w:rPr>
          <w:rFonts w:eastAsia="Times New Roman" w:cs="Arial"/>
          <w:lang w:eastAsia="en-GB"/>
        </w:rPr>
      </w:pPr>
      <w:r w:rsidRPr="60D33218">
        <w:rPr>
          <w:rFonts w:eastAsia="Times New Roman" w:cs="Arial"/>
          <w:lang w:eastAsia="en-GB"/>
        </w:rPr>
        <w:t xml:space="preserve">   Kay Nimmo</w:t>
      </w:r>
    </w:p>
    <w:p w14:paraId="46C13367" w14:textId="56723733" w:rsidR="00D23802" w:rsidRPr="00D23802" w:rsidRDefault="00D23802" w:rsidP="00D23802">
      <w:pPr>
        <w:spacing w:after="0" w:line="240" w:lineRule="auto"/>
        <w:rPr>
          <w:rFonts w:eastAsia="Times New Roman" w:cs="Arial"/>
          <w:lang w:eastAsia="en-GB"/>
        </w:rPr>
      </w:pPr>
      <w:r w:rsidRPr="60D33218">
        <w:rPr>
          <w:rFonts w:eastAsia="Times New Roman" w:cs="Arial"/>
          <w:lang w:eastAsia="en-GB"/>
        </w:rPr>
        <w:t xml:space="preserve">   Head of Sustainability, ITA</w:t>
      </w:r>
    </w:p>
    <w:p w14:paraId="7CDDE216" w14:textId="68073A25" w:rsidR="00D23802" w:rsidRPr="00D23802" w:rsidRDefault="00D23802" w:rsidP="00D23802">
      <w:pPr>
        <w:spacing w:after="0" w:line="240" w:lineRule="auto"/>
        <w:rPr>
          <w:rFonts w:eastAsia="Times New Roman" w:cs="Arial"/>
          <w:lang w:eastAsia="en-GB"/>
        </w:rPr>
      </w:pPr>
      <w:r w:rsidRPr="60D33218">
        <w:rPr>
          <w:rFonts w:eastAsia="Times New Roman" w:cs="Arial"/>
          <w:lang w:eastAsia="en-GB"/>
        </w:rPr>
        <w:t xml:space="preserve">   Tel: +44 (0)1727 871312</w:t>
      </w:r>
    </w:p>
    <w:p w14:paraId="7D779670" w14:textId="71A451F4" w:rsidR="0057722A" w:rsidRDefault="00D23802" w:rsidP="00D23802">
      <w:pPr>
        <w:spacing w:after="0" w:line="240" w:lineRule="auto"/>
        <w:rPr>
          <w:rFonts w:eastAsia="Times New Roman" w:cs="Arial"/>
          <w:lang w:eastAsia="en-GB"/>
        </w:rPr>
      </w:pPr>
      <w:r w:rsidRPr="60D33218">
        <w:rPr>
          <w:rFonts w:eastAsia="Times New Roman" w:cs="Arial"/>
          <w:lang w:eastAsia="en-GB"/>
        </w:rPr>
        <w:t xml:space="preserve">   Email: </w:t>
      </w:r>
      <w:hyperlink r:id="rId13">
        <w:r w:rsidRPr="60D33218">
          <w:rPr>
            <w:rStyle w:val="Hyperlink"/>
            <w:rFonts w:eastAsia="Times New Roman" w:cs="Arial"/>
            <w:lang w:eastAsia="en-GB"/>
          </w:rPr>
          <w:t>kay.nimmo@internationaltin.org</w:t>
        </w:r>
      </w:hyperlink>
    </w:p>
    <w:p w14:paraId="17A38D58" w14:textId="2ABDC268" w:rsidR="00D23802" w:rsidRDefault="00D23802" w:rsidP="00D23802">
      <w:pPr>
        <w:spacing w:after="0" w:line="240" w:lineRule="auto"/>
        <w:rPr>
          <w:rFonts w:eastAsia="Times New Roman" w:cs="Arial"/>
          <w:lang w:eastAsia="en-GB"/>
        </w:rPr>
      </w:pPr>
    </w:p>
    <w:tbl>
      <w:tblPr>
        <w:tblpPr w:leftFromText="180" w:rightFromText="180" w:vertAnchor="text" w:horzAnchor="margin" w:tblpY="-58"/>
        <w:tblW w:w="0" w:type="auto"/>
        <w:tblLook w:val="04A0" w:firstRow="1" w:lastRow="0" w:firstColumn="1" w:lastColumn="0" w:noHBand="0" w:noVBand="1"/>
      </w:tblPr>
      <w:tblGrid>
        <w:gridCol w:w="4576"/>
        <w:gridCol w:w="4450"/>
      </w:tblGrid>
      <w:tr w:rsidR="00D23802" w:rsidRPr="005649E6" w14:paraId="6657C748" w14:textId="77777777" w:rsidTr="009F67EC">
        <w:tc>
          <w:tcPr>
            <w:tcW w:w="4576" w:type="dxa"/>
            <w:shd w:val="clear" w:color="auto" w:fill="auto"/>
          </w:tcPr>
          <w:p w14:paraId="0DF73ACE" w14:textId="77777777" w:rsidR="00D23802" w:rsidRPr="00BF30EE" w:rsidRDefault="00D23802" w:rsidP="009F67EC">
            <w:pPr>
              <w:spacing w:after="0" w:line="240" w:lineRule="auto"/>
              <w:rPr>
                <w:rFonts w:eastAsia="Times New Roman" w:cs="Arial"/>
                <w:lang w:eastAsia="en-GB"/>
              </w:rPr>
            </w:pPr>
            <w:r w:rsidRPr="60D33218">
              <w:rPr>
                <w:rFonts w:eastAsia="Times New Roman" w:cs="Arial"/>
                <w:lang w:eastAsia="en-GB"/>
              </w:rPr>
              <w:t>Dr Jeremy Pearce</w:t>
            </w:r>
          </w:p>
          <w:p w14:paraId="6097AA9B" w14:textId="77777777" w:rsidR="00D23802" w:rsidRPr="00BF30EE" w:rsidRDefault="00D23802" w:rsidP="009F67EC">
            <w:pPr>
              <w:spacing w:after="0" w:line="240" w:lineRule="auto"/>
              <w:rPr>
                <w:rFonts w:eastAsia="Times New Roman" w:cs="Arial"/>
                <w:lang w:eastAsia="en-GB"/>
              </w:rPr>
            </w:pPr>
            <w:r w:rsidRPr="60D33218">
              <w:rPr>
                <w:rFonts w:eastAsia="Times New Roman" w:cs="Arial"/>
                <w:lang w:eastAsia="en-GB"/>
              </w:rPr>
              <w:t>Market Intelligence &amp; Communications</w:t>
            </w:r>
          </w:p>
          <w:p w14:paraId="3578D7DF" w14:textId="77777777" w:rsidR="00D23802" w:rsidRPr="00BF30EE" w:rsidRDefault="00D23802" w:rsidP="009F67EC">
            <w:pPr>
              <w:spacing w:after="0" w:line="240" w:lineRule="auto"/>
              <w:rPr>
                <w:rFonts w:eastAsia="Times New Roman" w:cs="Arial"/>
                <w:lang w:eastAsia="en-GB"/>
              </w:rPr>
            </w:pPr>
            <w:r w:rsidRPr="60D33218">
              <w:rPr>
                <w:rFonts w:eastAsia="Times New Roman" w:cs="Arial"/>
                <w:lang w:eastAsia="en-GB"/>
              </w:rPr>
              <w:t>Tel: +44 (0) 1727 871311</w:t>
            </w:r>
          </w:p>
          <w:p w14:paraId="77FE5E80" w14:textId="77777777" w:rsidR="00D23802" w:rsidRPr="00BF30EE" w:rsidRDefault="00D23802" w:rsidP="009F67EC">
            <w:pPr>
              <w:spacing w:after="0" w:line="240" w:lineRule="auto"/>
              <w:rPr>
                <w:rFonts w:eastAsia="Times New Roman" w:cs="Arial"/>
                <w:lang w:eastAsia="en-GB"/>
              </w:rPr>
            </w:pPr>
            <w:r w:rsidRPr="60D33218">
              <w:rPr>
                <w:rFonts w:eastAsia="Times New Roman" w:cs="Arial"/>
                <w:lang w:eastAsia="en-GB"/>
              </w:rPr>
              <w:t>Mob: +44 (0)79 09890630</w:t>
            </w:r>
          </w:p>
          <w:p w14:paraId="747C4231" w14:textId="77777777" w:rsidR="00D23802" w:rsidRPr="005649E6" w:rsidRDefault="00D23802" w:rsidP="009F67EC">
            <w:pPr>
              <w:spacing w:after="0" w:line="240" w:lineRule="auto"/>
              <w:rPr>
                <w:rFonts w:eastAsia="Times New Roman" w:cs="Arial"/>
                <w:lang w:eastAsia="en-GB"/>
              </w:rPr>
            </w:pPr>
            <w:r w:rsidRPr="60D33218">
              <w:rPr>
                <w:rFonts w:eastAsia="Times New Roman" w:cs="Arial"/>
                <w:lang w:eastAsia="en-GB"/>
              </w:rPr>
              <w:t xml:space="preserve">Email: </w:t>
            </w:r>
            <w:hyperlink r:id="rId14">
              <w:r w:rsidRPr="60D33218">
                <w:rPr>
                  <w:rStyle w:val="Hyperlink"/>
                  <w:rFonts w:eastAsia="Times New Roman" w:cs="Arial"/>
                  <w:lang w:eastAsia="en-GB"/>
                </w:rPr>
                <w:t>jeremy.pearce@internationaltin.org</w:t>
              </w:r>
            </w:hyperlink>
          </w:p>
        </w:tc>
        <w:tc>
          <w:tcPr>
            <w:tcW w:w="4450" w:type="dxa"/>
            <w:shd w:val="clear" w:color="auto" w:fill="auto"/>
          </w:tcPr>
          <w:p w14:paraId="5E044F01" w14:textId="77777777" w:rsidR="00D23802" w:rsidRPr="005649E6" w:rsidRDefault="00D23802" w:rsidP="009F67EC">
            <w:pPr>
              <w:spacing w:after="0" w:line="240" w:lineRule="auto"/>
              <w:rPr>
                <w:rFonts w:eastAsia="Times New Roman" w:cs="Arial"/>
                <w:lang w:eastAsia="en-GB"/>
              </w:rPr>
            </w:pPr>
          </w:p>
        </w:tc>
      </w:tr>
    </w:tbl>
    <w:p w14:paraId="4CD7CD99" w14:textId="77777777" w:rsidR="00D23802" w:rsidRDefault="00D23802" w:rsidP="00D23802">
      <w:pPr>
        <w:spacing w:after="0" w:line="240" w:lineRule="auto"/>
        <w:rPr>
          <w:rFonts w:eastAsia="Times New Roman" w:cs="Arial"/>
          <w:lang w:eastAsia="en-GB"/>
        </w:rPr>
      </w:pPr>
    </w:p>
    <w:p w14:paraId="6FD33581" w14:textId="2CC5F987" w:rsidR="00D268D3" w:rsidRDefault="00D268D3" w:rsidP="001A3719">
      <w:pPr>
        <w:spacing w:after="0" w:line="240" w:lineRule="auto"/>
        <w:rPr>
          <w:rFonts w:eastAsia="Times New Roman" w:cs="Arial"/>
          <w:lang w:eastAsia="en-GB"/>
        </w:rPr>
      </w:pPr>
    </w:p>
    <w:sectPr w:rsidR="00D268D3" w:rsidSect="003F76A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FE7C0" w14:textId="77777777" w:rsidR="00715B55" w:rsidRDefault="00715B55" w:rsidP="00EE263C">
      <w:pPr>
        <w:spacing w:after="0" w:line="240" w:lineRule="auto"/>
      </w:pPr>
      <w:r>
        <w:separator/>
      </w:r>
    </w:p>
  </w:endnote>
  <w:endnote w:type="continuationSeparator" w:id="0">
    <w:p w14:paraId="700B988D" w14:textId="77777777" w:rsidR="00715B55" w:rsidRDefault="00715B55" w:rsidP="00EE263C">
      <w:pPr>
        <w:spacing w:after="0" w:line="240" w:lineRule="auto"/>
      </w:pPr>
      <w:r>
        <w:continuationSeparator/>
      </w:r>
    </w:p>
  </w:endnote>
  <w:endnote w:type="continuationNotice" w:id="1">
    <w:p w14:paraId="74D01DF7" w14:textId="77777777" w:rsidR="00715B55" w:rsidRDefault="00715B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8B326" w14:textId="77777777" w:rsidR="00EE263C" w:rsidRPr="00CF1F9F" w:rsidRDefault="009024F7" w:rsidP="00EE263C">
    <w:pPr>
      <w:spacing w:after="0" w:line="240" w:lineRule="auto"/>
      <w:jc w:val="center"/>
      <w:rPr>
        <w:rFonts w:eastAsia="Times New Roman" w:cs="Calibri"/>
        <w:b/>
        <w:bCs/>
        <w:sz w:val="20"/>
        <w:szCs w:val="20"/>
        <w:lang w:eastAsia="en-GB"/>
      </w:rPr>
    </w:pPr>
    <w:r>
      <w:rPr>
        <w:rFonts w:eastAsia="Times New Roman" w:cs="Calibri"/>
        <w:sz w:val="20"/>
        <w:szCs w:val="20"/>
        <w:lang w:eastAsia="en-GB"/>
      </w:rPr>
      <w:t xml:space="preserve">International Tin Association </w:t>
    </w:r>
    <w:r w:rsidR="00EE263C" w:rsidRPr="00CF1F9F">
      <w:rPr>
        <w:rFonts w:eastAsia="Times New Roman" w:cs="Calibri"/>
        <w:sz w:val="20"/>
        <w:szCs w:val="20"/>
        <w:lang w:eastAsia="en-GB"/>
      </w:rPr>
      <w:t>Limited</w:t>
    </w:r>
  </w:p>
  <w:p w14:paraId="55ED7BF0" w14:textId="77777777" w:rsidR="00EE263C" w:rsidRPr="00CF1F9F" w:rsidRDefault="00EE263C" w:rsidP="00EE263C">
    <w:pPr>
      <w:spacing w:after="0" w:line="240" w:lineRule="auto"/>
      <w:jc w:val="center"/>
      <w:rPr>
        <w:rFonts w:eastAsia="Times New Roman" w:cs="Calibri"/>
        <w:sz w:val="20"/>
        <w:szCs w:val="20"/>
        <w:lang w:eastAsia="en-GB"/>
      </w:rPr>
    </w:pPr>
    <w:r w:rsidRPr="00CF1F9F">
      <w:rPr>
        <w:rFonts w:eastAsia="Times New Roman" w:cs="Calibri"/>
        <w:sz w:val="20"/>
        <w:szCs w:val="20"/>
        <w:lang w:eastAsia="en-GB"/>
      </w:rPr>
      <w:t xml:space="preserve">Unit </w:t>
    </w:r>
    <w:smartTag w:uri="urn:schemas-microsoft-com:office:smarttags" w:element="address">
      <w:smartTag w:uri="urn:schemas-microsoft-com:office:smarttags" w:element="Street">
        <w:r w:rsidRPr="00CF1F9F">
          <w:rPr>
            <w:rFonts w:eastAsia="Times New Roman" w:cs="Calibri"/>
            <w:sz w:val="20"/>
            <w:szCs w:val="20"/>
            <w:lang w:eastAsia="en-GB"/>
          </w:rPr>
          <w:t>3 Curo Park Frogmore St</w:t>
        </w:r>
      </w:smartTag>
    </w:smartTag>
    <w:r w:rsidRPr="00CF1F9F">
      <w:rPr>
        <w:rFonts w:eastAsia="Times New Roman" w:cs="Calibri"/>
        <w:sz w:val="20"/>
        <w:szCs w:val="20"/>
        <w:lang w:eastAsia="en-GB"/>
      </w:rPr>
      <w:t xml:space="preserve"> Albans Hertfordshire AL2 2DD </w:t>
    </w:r>
    <w:smartTag w:uri="urn:schemas-microsoft-com:office:smarttags" w:element="place">
      <w:smartTag w:uri="urn:schemas-microsoft-com:office:smarttags" w:element="country-region">
        <w:r w:rsidRPr="00CF1F9F">
          <w:rPr>
            <w:rFonts w:eastAsia="Times New Roman" w:cs="Calibri"/>
            <w:sz w:val="20"/>
            <w:szCs w:val="20"/>
            <w:lang w:eastAsia="en-GB"/>
          </w:rPr>
          <w:t>UK</w:t>
        </w:r>
      </w:smartTag>
    </w:smartTag>
  </w:p>
  <w:p w14:paraId="12B89CCD" w14:textId="77777777" w:rsidR="00EE263C" w:rsidRPr="00CF1F9F" w:rsidRDefault="00EE263C" w:rsidP="00EE263C">
    <w:pPr>
      <w:spacing w:after="0" w:line="240" w:lineRule="auto"/>
      <w:jc w:val="center"/>
      <w:rPr>
        <w:rFonts w:eastAsia="Times New Roman" w:cs="Calibri"/>
        <w:sz w:val="20"/>
        <w:szCs w:val="20"/>
        <w:lang w:eastAsia="en-GB"/>
      </w:rPr>
    </w:pPr>
    <w:r w:rsidRPr="00CF1F9F">
      <w:rPr>
        <w:rFonts w:eastAsia="Times New Roman" w:cs="Calibri"/>
        <w:sz w:val="20"/>
        <w:szCs w:val="20"/>
        <w:lang w:eastAsia="en-GB"/>
      </w:rPr>
      <w:t>Tel: +44 (0) 1727 875544 ● Fax: +44 (0) 1727 871341</w:t>
    </w:r>
  </w:p>
  <w:p w14:paraId="4F642C8E" w14:textId="77777777" w:rsidR="00EE263C" w:rsidRPr="00CF1F9F" w:rsidRDefault="00EE263C" w:rsidP="00EE263C">
    <w:pPr>
      <w:spacing w:after="0" w:line="240" w:lineRule="auto"/>
      <w:jc w:val="center"/>
      <w:rPr>
        <w:rFonts w:eastAsia="Times New Roman" w:cs="Calibri"/>
        <w:color w:val="000000"/>
        <w:sz w:val="20"/>
        <w:szCs w:val="20"/>
        <w:lang w:eastAsia="en-GB"/>
      </w:rPr>
    </w:pPr>
    <w:r w:rsidRPr="00CF1F9F">
      <w:rPr>
        <w:rFonts w:eastAsia="Times New Roman" w:cs="Calibri"/>
        <w:sz w:val="20"/>
        <w:szCs w:val="20"/>
        <w:lang w:eastAsia="en-GB"/>
      </w:rPr>
      <w:t>Web</w:t>
    </w:r>
    <w:r w:rsidRPr="00CF1F9F">
      <w:rPr>
        <w:rFonts w:eastAsia="Times New Roman" w:cs="Calibri"/>
        <w:color w:val="000000"/>
        <w:sz w:val="20"/>
        <w:szCs w:val="20"/>
        <w:lang w:eastAsia="en-GB"/>
      </w:rPr>
      <w:t xml:space="preserve">: </w:t>
    </w:r>
    <w:hyperlink r:id="rId1" w:history="1">
      <w:r w:rsidR="009024F7" w:rsidRPr="00780C80">
        <w:rPr>
          <w:rStyle w:val="Hyperlink"/>
          <w:rFonts w:eastAsia="Times New Roman" w:cs="Calibri"/>
          <w:sz w:val="20"/>
          <w:szCs w:val="20"/>
          <w:lang w:eastAsia="en-GB"/>
        </w:rPr>
        <w:t>www.internationaltin.org</w:t>
      </w:r>
    </w:hyperlink>
    <w:r w:rsidRPr="00CF1F9F">
      <w:rPr>
        <w:rFonts w:eastAsia="Times New Roman" w:cs="Calibri"/>
        <w:color w:val="000000"/>
        <w:sz w:val="20"/>
        <w:szCs w:val="20"/>
        <w:lang w:eastAsia="en-GB"/>
      </w:rPr>
      <w:t xml:space="preserve"> ● Email: </w:t>
    </w:r>
    <w:hyperlink r:id="rId2" w:history="1">
      <w:r w:rsidR="009024F7" w:rsidRPr="00780C80">
        <w:rPr>
          <w:rStyle w:val="Hyperlink"/>
          <w:rFonts w:eastAsia="Times New Roman" w:cs="Calibri"/>
          <w:sz w:val="20"/>
          <w:szCs w:val="20"/>
          <w:lang w:eastAsia="en-GB"/>
        </w:rPr>
        <w:t>info@internationaltin.org</w:t>
      </w:r>
    </w:hyperlink>
  </w:p>
  <w:p w14:paraId="510E1362" w14:textId="77777777" w:rsidR="00EE263C" w:rsidRPr="00CF1F9F" w:rsidRDefault="00EE263C" w:rsidP="00EE263C">
    <w:pPr>
      <w:spacing w:after="0" w:line="240" w:lineRule="auto"/>
      <w:jc w:val="center"/>
      <w:rPr>
        <w:rFonts w:eastAsia="Times New Roman" w:cs="Calibri"/>
        <w:sz w:val="20"/>
        <w:szCs w:val="20"/>
        <w:lang w:val="en-US" w:eastAsia="en-GB"/>
      </w:rPr>
    </w:pPr>
    <w:r w:rsidRPr="00CF1F9F">
      <w:rPr>
        <w:rFonts w:eastAsia="Times New Roman" w:cs="Calibri"/>
        <w:color w:val="000000"/>
        <w:sz w:val="20"/>
        <w:szCs w:val="20"/>
        <w:lang w:eastAsia="en-GB"/>
      </w:rPr>
      <w:t xml:space="preserve">REGISTERED IN </w:t>
    </w:r>
    <w:smartTag w:uri="urn:schemas-microsoft-com:office:smarttags" w:element="place">
      <w:smartTag w:uri="urn:schemas-microsoft-com:office:smarttags" w:element="country-region">
        <w:r w:rsidRPr="00CF1F9F">
          <w:rPr>
            <w:rFonts w:eastAsia="Times New Roman" w:cs="Calibri"/>
            <w:color w:val="000000"/>
            <w:sz w:val="20"/>
            <w:szCs w:val="20"/>
            <w:lang w:eastAsia="en-GB"/>
          </w:rPr>
          <w:t>ENGLAND</w:t>
        </w:r>
      </w:smartTag>
    </w:smartTag>
    <w:r w:rsidRPr="00CF1F9F">
      <w:rPr>
        <w:rFonts w:eastAsia="Times New Roman" w:cs="Calibri"/>
        <w:color w:val="000000"/>
        <w:sz w:val="20"/>
        <w:szCs w:val="20"/>
        <w:lang w:eastAsia="en-GB"/>
      </w:rPr>
      <w:t xml:space="preserve"> No. 2994115</w:t>
    </w:r>
  </w:p>
  <w:p w14:paraId="240A819A" w14:textId="77777777" w:rsidR="00EE263C" w:rsidRDefault="00EE2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7FB73" w14:textId="77777777" w:rsidR="00715B55" w:rsidRDefault="00715B55" w:rsidP="00EE263C">
      <w:pPr>
        <w:spacing w:after="0" w:line="240" w:lineRule="auto"/>
      </w:pPr>
      <w:r>
        <w:separator/>
      </w:r>
    </w:p>
  </w:footnote>
  <w:footnote w:type="continuationSeparator" w:id="0">
    <w:p w14:paraId="357C2574" w14:textId="77777777" w:rsidR="00715B55" w:rsidRDefault="00715B55" w:rsidP="00EE263C">
      <w:pPr>
        <w:spacing w:after="0" w:line="240" w:lineRule="auto"/>
      </w:pPr>
      <w:r>
        <w:continuationSeparator/>
      </w:r>
    </w:p>
  </w:footnote>
  <w:footnote w:type="continuationNotice" w:id="1">
    <w:p w14:paraId="2F5E7186" w14:textId="77777777" w:rsidR="00715B55" w:rsidRDefault="00715B5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907"/>
    <w:multiLevelType w:val="multilevel"/>
    <w:tmpl w:val="41D4B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266E1"/>
    <w:multiLevelType w:val="hybridMultilevel"/>
    <w:tmpl w:val="B4664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204359"/>
    <w:multiLevelType w:val="hybridMultilevel"/>
    <w:tmpl w:val="FB1C0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82E6B"/>
    <w:multiLevelType w:val="hybridMultilevel"/>
    <w:tmpl w:val="AEC8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250CE1"/>
    <w:multiLevelType w:val="hybridMultilevel"/>
    <w:tmpl w:val="8F7C0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EC609F"/>
    <w:multiLevelType w:val="hybridMultilevel"/>
    <w:tmpl w:val="0444E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A93D8E"/>
    <w:multiLevelType w:val="hybridMultilevel"/>
    <w:tmpl w:val="7C5435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0376A0"/>
    <w:multiLevelType w:val="hybridMultilevel"/>
    <w:tmpl w:val="76C6FF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69275569"/>
    <w:multiLevelType w:val="hybridMultilevel"/>
    <w:tmpl w:val="3A449B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AFA3F1E"/>
    <w:multiLevelType w:val="hybridMultilevel"/>
    <w:tmpl w:val="654A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452038"/>
    <w:multiLevelType w:val="hybridMultilevel"/>
    <w:tmpl w:val="5BB0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0B3B10"/>
    <w:multiLevelType w:val="hybridMultilevel"/>
    <w:tmpl w:val="1B96C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5"/>
  </w:num>
  <w:num w:numId="5">
    <w:abstractNumId w:val="2"/>
  </w:num>
  <w:num w:numId="6">
    <w:abstractNumId w:val="0"/>
  </w:num>
  <w:num w:numId="7">
    <w:abstractNumId w:val="1"/>
  </w:num>
  <w:num w:numId="8">
    <w:abstractNumId w:val="4"/>
  </w:num>
  <w:num w:numId="9">
    <w:abstractNumId w:val="9"/>
  </w:num>
  <w:num w:numId="10">
    <w:abstractNumId w:val="1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EA9"/>
    <w:rsid w:val="00000880"/>
    <w:rsid w:val="00007776"/>
    <w:rsid w:val="000108FA"/>
    <w:rsid w:val="00013255"/>
    <w:rsid w:val="000165C8"/>
    <w:rsid w:val="00023E20"/>
    <w:rsid w:val="0003003E"/>
    <w:rsid w:val="000313A8"/>
    <w:rsid w:val="00032ADB"/>
    <w:rsid w:val="00040B34"/>
    <w:rsid w:val="00042779"/>
    <w:rsid w:val="00044B13"/>
    <w:rsid w:val="00045799"/>
    <w:rsid w:val="0004591B"/>
    <w:rsid w:val="00046736"/>
    <w:rsid w:val="00051CD1"/>
    <w:rsid w:val="00055FD5"/>
    <w:rsid w:val="000622C6"/>
    <w:rsid w:val="00064093"/>
    <w:rsid w:val="00065D5E"/>
    <w:rsid w:val="00072F3D"/>
    <w:rsid w:val="00081B0C"/>
    <w:rsid w:val="00082903"/>
    <w:rsid w:val="000842B8"/>
    <w:rsid w:val="00086A8A"/>
    <w:rsid w:val="000904C6"/>
    <w:rsid w:val="00090502"/>
    <w:rsid w:val="000A15C6"/>
    <w:rsid w:val="000A323B"/>
    <w:rsid w:val="000A4ECA"/>
    <w:rsid w:val="000B370C"/>
    <w:rsid w:val="000B4126"/>
    <w:rsid w:val="000C2229"/>
    <w:rsid w:val="000C3700"/>
    <w:rsid w:val="000D2C5E"/>
    <w:rsid w:val="000D3ADA"/>
    <w:rsid w:val="000D67E5"/>
    <w:rsid w:val="000E43C4"/>
    <w:rsid w:val="000E6D87"/>
    <w:rsid w:val="000F2B5C"/>
    <w:rsid w:val="000F37CE"/>
    <w:rsid w:val="000F6178"/>
    <w:rsid w:val="000F7B11"/>
    <w:rsid w:val="00103A09"/>
    <w:rsid w:val="0010489C"/>
    <w:rsid w:val="00107547"/>
    <w:rsid w:val="001264C9"/>
    <w:rsid w:val="00127478"/>
    <w:rsid w:val="00130ED8"/>
    <w:rsid w:val="001337DD"/>
    <w:rsid w:val="0014307D"/>
    <w:rsid w:val="00146E85"/>
    <w:rsid w:val="00156261"/>
    <w:rsid w:val="00160B94"/>
    <w:rsid w:val="0017159A"/>
    <w:rsid w:val="00172D24"/>
    <w:rsid w:val="001768DB"/>
    <w:rsid w:val="0017719C"/>
    <w:rsid w:val="0017748E"/>
    <w:rsid w:val="00180B74"/>
    <w:rsid w:val="001849D0"/>
    <w:rsid w:val="0018652C"/>
    <w:rsid w:val="00186FDE"/>
    <w:rsid w:val="0019026A"/>
    <w:rsid w:val="00190BDF"/>
    <w:rsid w:val="001925F3"/>
    <w:rsid w:val="00194D0A"/>
    <w:rsid w:val="00196BBC"/>
    <w:rsid w:val="001A3719"/>
    <w:rsid w:val="001A79A4"/>
    <w:rsid w:val="001C1259"/>
    <w:rsid w:val="001C1C51"/>
    <w:rsid w:val="001C4894"/>
    <w:rsid w:val="001D18E5"/>
    <w:rsid w:val="001D19A0"/>
    <w:rsid w:val="001E2230"/>
    <w:rsid w:val="001E6ED6"/>
    <w:rsid w:val="00223D51"/>
    <w:rsid w:val="00226295"/>
    <w:rsid w:val="00226D8C"/>
    <w:rsid w:val="00230652"/>
    <w:rsid w:val="00232952"/>
    <w:rsid w:val="00232978"/>
    <w:rsid w:val="00232FCC"/>
    <w:rsid w:val="002376C8"/>
    <w:rsid w:val="0024316F"/>
    <w:rsid w:val="002451BC"/>
    <w:rsid w:val="00257F62"/>
    <w:rsid w:val="002640A5"/>
    <w:rsid w:val="002662FE"/>
    <w:rsid w:val="002671D2"/>
    <w:rsid w:val="0026761E"/>
    <w:rsid w:val="00277AC1"/>
    <w:rsid w:val="0028193E"/>
    <w:rsid w:val="00290636"/>
    <w:rsid w:val="0029653E"/>
    <w:rsid w:val="002A0F30"/>
    <w:rsid w:val="002A43AF"/>
    <w:rsid w:val="002A64EA"/>
    <w:rsid w:val="002B3BA1"/>
    <w:rsid w:val="002C0170"/>
    <w:rsid w:val="002C3B24"/>
    <w:rsid w:val="002C65DC"/>
    <w:rsid w:val="002C6FCB"/>
    <w:rsid w:val="002D0728"/>
    <w:rsid w:val="002D3AEF"/>
    <w:rsid w:val="002E40A8"/>
    <w:rsid w:val="002F7221"/>
    <w:rsid w:val="00306D41"/>
    <w:rsid w:val="003166BC"/>
    <w:rsid w:val="0032086C"/>
    <w:rsid w:val="00322FC6"/>
    <w:rsid w:val="0032311D"/>
    <w:rsid w:val="00324896"/>
    <w:rsid w:val="0033481B"/>
    <w:rsid w:val="0034231C"/>
    <w:rsid w:val="003424F1"/>
    <w:rsid w:val="00342A70"/>
    <w:rsid w:val="00343B9B"/>
    <w:rsid w:val="00350447"/>
    <w:rsid w:val="00355C3C"/>
    <w:rsid w:val="003612DE"/>
    <w:rsid w:val="00366862"/>
    <w:rsid w:val="003670CD"/>
    <w:rsid w:val="00372B43"/>
    <w:rsid w:val="00375261"/>
    <w:rsid w:val="00375372"/>
    <w:rsid w:val="003766E6"/>
    <w:rsid w:val="00391503"/>
    <w:rsid w:val="00392BEA"/>
    <w:rsid w:val="00392C9B"/>
    <w:rsid w:val="00394C00"/>
    <w:rsid w:val="003973BE"/>
    <w:rsid w:val="003A3F35"/>
    <w:rsid w:val="003B09B8"/>
    <w:rsid w:val="003B4784"/>
    <w:rsid w:val="003C17D4"/>
    <w:rsid w:val="003C19B4"/>
    <w:rsid w:val="003C3A3C"/>
    <w:rsid w:val="003D1F25"/>
    <w:rsid w:val="003D3C43"/>
    <w:rsid w:val="003E2D5B"/>
    <w:rsid w:val="003E492F"/>
    <w:rsid w:val="003E4FB8"/>
    <w:rsid w:val="003F0A9E"/>
    <w:rsid w:val="003F76A4"/>
    <w:rsid w:val="003F7876"/>
    <w:rsid w:val="00402F46"/>
    <w:rsid w:val="00403103"/>
    <w:rsid w:val="00404A37"/>
    <w:rsid w:val="00412B03"/>
    <w:rsid w:val="00416E3C"/>
    <w:rsid w:val="004205B8"/>
    <w:rsid w:val="004228BC"/>
    <w:rsid w:val="00423D11"/>
    <w:rsid w:val="00424E5E"/>
    <w:rsid w:val="00425972"/>
    <w:rsid w:val="00432C53"/>
    <w:rsid w:val="004352B7"/>
    <w:rsid w:val="00442B0A"/>
    <w:rsid w:val="004455F4"/>
    <w:rsid w:val="00447DCB"/>
    <w:rsid w:val="00454649"/>
    <w:rsid w:val="00454ED2"/>
    <w:rsid w:val="00455DF6"/>
    <w:rsid w:val="0045700B"/>
    <w:rsid w:val="00460920"/>
    <w:rsid w:val="00472FE6"/>
    <w:rsid w:val="00476B60"/>
    <w:rsid w:val="0048548A"/>
    <w:rsid w:val="00485E2E"/>
    <w:rsid w:val="00490349"/>
    <w:rsid w:val="004933D6"/>
    <w:rsid w:val="00495CAD"/>
    <w:rsid w:val="004A1B89"/>
    <w:rsid w:val="004C457B"/>
    <w:rsid w:val="004D1053"/>
    <w:rsid w:val="004D1F38"/>
    <w:rsid w:val="004E3FF5"/>
    <w:rsid w:val="004E5EA3"/>
    <w:rsid w:val="00501264"/>
    <w:rsid w:val="005023C4"/>
    <w:rsid w:val="00502E16"/>
    <w:rsid w:val="00511EA9"/>
    <w:rsid w:val="00520CF5"/>
    <w:rsid w:val="00543028"/>
    <w:rsid w:val="005434C8"/>
    <w:rsid w:val="00544E13"/>
    <w:rsid w:val="00563904"/>
    <w:rsid w:val="00573A42"/>
    <w:rsid w:val="0057722A"/>
    <w:rsid w:val="00582DB5"/>
    <w:rsid w:val="005834EF"/>
    <w:rsid w:val="00584675"/>
    <w:rsid w:val="00590A45"/>
    <w:rsid w:val="00591B10"/>
    <w:rsid w:val="00591C9E"/>
    <w:rsid w:val="00591CA3"/>
    <w:rsid w:val="005920C6"/>
    <w:rsid w:val="00597E6A"/>
    <w:rsid w:val="005A552C"/>
    <w:rsid w:val="005A7541"/>
    <w:rsid w:val="005A7E1D"/>
    <w:rsid w:val="005B20A4"/>
    <w:rsid w:val="005C2E3B"/>
    <w:rsid w:val="005C39A5"/>
    <w:rsid w:val="005C6492"/>
    <w:rsid w:val="005D630D"/>
    <w:rsid w:val="005D9CA1"/>
    <w:rsid w:val="005F3B6C"/>
    <w:rsid w:val="005F5621"/>
    <w:rsid w:val="005F7C97"/>
    <w:rsid w:val="006001EF"/>
    <w:rsid w:val="006002CF"/>
    <w:rsid w:val="00603BBC"/>
    <w:rsid w:val="00620862"/>
    <w:rsid w:val="00630862"/>
    <w:rsid w:val="00631837"/>
    <w:rsid w:val="006406D8"/>
    <w:rsid w:val="00644ACE"/>
    <w:rsid w:val="00645BB6"/>
    <w:rsid w:val="00645F75"/>
    <w:rsid w:val="0064750B"/>
    <w:rsid w:val="0065383C"/>
    <w:rsid w:val="00656DDE"/>
    <w:rsid w:val="00657C46"/>
    <w:rsid w:val="00662EE2"/>
    <w:rsid w:val="0068619E"/>
    <w:rsid w:val="00690A13"/>
    <w:rsid w:val="00692FCE"/>
    <w:rsid w:val="00696982"/>
    <w:rsid w:val="0069FB3F"/>
    <w:rsid w:val="006A3CB7"/>
    <w:rsid w:val="006A52B6"/>
    <w:rsid w:val="006A767B"/>
    <w:rsid w:val="006A7838"/>
    <w:rsid w:val="006B04FB"/>
    <w:rsid w:val="006B0ED3"/>
    <w:rsid w:val="006B1432"/>
    <w:rsid w:val="006B72F8"/>
    <w:rsid w:val="006B7D49"/>
    <w:rsid w:val="006C0E46"/>
    <w:rsid w:val="006C221D"/>
    <w:rsid w:val="006C688D"/>
    <w:rsid w:val="006D0268"/>
    <w:rsid w:val="006D708D"/>
    <w:rsid w:val="006E4EC8"/>
    <w:rsid w:val="006E65E6"/>
    <w:rsid w:val="006F0A4F"/>
    <w:rsid w:val="006F2603"/>
    <w:rsid w:val="006F538D"/>
    <w:rsid w:val="006F6F79"/>
    <w:rsid w:val="0070308A"/>
    <w:rsid w:val="00714C18"/>
    <w:rsid w:val="007150D4"/>
    <w:rsid w:val="00715B55"/>
    <w:rsid w:val="007220EB"/>
    <w:rsid w:val="0073155C"/>
    <w:rsid w:val="00736668"/>
    <w:rsid w:val="00745C61"/>
    <w:rsid w:val="00745F97"/>
    <w:rsid w:val="00752946"/>
    <w:rsid w:val="00753919"/>
    <w:rsid w:val="00755F46"/>
    <w:rsid w:val="007563F1"/>
    <w:rsid w:val="00762F47"/>
    <w:rsid w:val="0076763F"/>
    <w:rsid w:val="007706EF"/>
    <w:rsid w:val="0078539F"/>
    <w:rsid w:val="00786EEF"/>
    <w:rsid w:val="00792412"/>
    <w:rsid w:val="00793A6C"/>
    <w:rsid w:val="00794766"/>
    <w:rsid w:val="007A5D6C"/>
    <w:rsid w:val="007A601B"/>
    <w:rsid w:val="007B03C9"/>
    <w:rsid w:val="007B078A"/>
    <w:rsid w:val="007C038A"/>
    <w:rsid w:val="007C656E"/>
    <w:rsid w:val="007D08FC"/>
    <w:rsid w:val="007D16DA"/>
    <w:rsid w:val="007E74DA"/>
    <w:rsid w:val="007E7591"/>
    <w:rsid w:val="00802A00"/>
    <w:rsid w:val="00802F7D"/>
    <w:rsid w:val="00805E38"/>
    <w:rsid w:val="008065D5"/>
    <w:rsid w:val="00810E51"/>
    <w:rsid w:val="00811B43"/>
    <w:rsid w:val="00823426"/>
    <w:rsid w:val="0083478D"/>
    <w:rsid w:val="008361F7"/>
    <w:rsid w:val="008547B3"/>
    <w:rsid w:val="008547EA"/>
    <w:rsid w:val="00855499"/>
    <w:rsid w:val="00861F62"/>
    <w:rsid w:val="008648ED"/>
    <w:rsid w:val="00865949"/>
    <w:rsid w:val="00865C92"/>
    <w:rsid w:val="00870926"/>
    <w:rsid w:val="008758A2"/>
    <w:rsid w:val="008760B7"/>
    <w:rsid w:val="00876C90"/>
    <w:rsid w:val="00881DB5"/>
    <w:rsid w:val="00883EA2"/>
    <w:rsid w:val="008861D5"/>
    <w:rsid w:val="008907BF"/>
    <w:rsid w:val="00891C01"/>
    <w:rsid w:val="00893E51"/>
    <w:rsid w:val="0089484A"/>
    <w:rsid w:val="0089747D"/>
    <w:rsid w:val="008A3170"/>
    <w:rsid w:val="008A3C6B"/>
    <w:rsid w:val="008A7DE7"/>
    <w:rsid w:val="008D4D5D"/>
    <w:rsid w:val="008D5144"/>
    <w:rsid w:val="008D6AC2"/>
    <w:rsid w:val="008E43DD"/>
    <w:rsid w:val="008E53C6"/>
    <w:rsid w:val="008E6073"/>
    <w:rsid w:val="008F04A4"/>
    <w:rsid w:val="008F2D05"/>
    <w:rsid w:val="008F50BD"/>
    <w:rsid w:val="009024F7"/>
    <w:rsid w:val="009025E4"/>
    <w:rsid w:val="009108EB"/>
    <w:rsid w:val="00921721"/>
    <w:rsid w:val="00922859"/>
    <w:rsid w:val="00923D0D"/>
    <w:rsid w:val="0092633F"/>
    <w:rsid w:val="009374E0"/>
    <w:rsid w:val="00940AFA"/>
    <w:rsid w:val="00942EF6"/>
    <w:rsid w:val="00944AD5"/>
    <w:rsid w:val="00952D65"/>
    <w:rsid w:val="00955AB3"/>
    <w:rsid w:val="00955BA3"/>
    <w:rsid w:val="009615D8"/>
    <w:rsid w:val="009627D9"/>
    <w:rsid w:val="0096312C"/>
    <w:rsid w:val="00970062"/>
    <w:rsid w:val="00980E11"/>
    <w:rsid w:val="00986561"/>
    <w:rsid w:val="009904DA"/>
    <w:rsid w:val="00991E95"/>
    <w:rsid w:val="0099219C"/>
    <w:rsid w:val="00993198"/>
    <w:rsid w:val="00995536"/>
    <w:rsid w:val="009B0761"/>
    <w:rsid w:val="009B1267"/>
    <w:rsid w:val="009B1FDE"/>
    <w:rsid w:val="009B246A"/>
    <w:rsid w:val="009B4142"/>
    <w:rsid w:val="009C090B"/>
    <w:rsid w:val="009C1D2E"/>
    <w:rsid w:val="009C286B"/>
    <w:rsid w:val="009C56C1"/>
    <w:rsid w:val="009C61DC"/>
    <w:rsid w:val="009D32CD"/>
    <w:rsid w:val="009D3D5F"/>
    <w:rsid w:val="009D67D6"/>
    <w:rsid w:val="009D6A2B"/>
    <w:rsid w:val="009D6E39"/>
    <w:rsid w:val="009E11FD"/>
    <w:rsid w:val="009E1C76"/>
    <w:rsid w:val="009E295A"/>
    <w:rsid w:val="009E5FE3"/>
    <w:rsid w:val="009E7A18"/>
    <w:rsid w:val="009F443B"/>
    <w:rsid w:val="009F67EC"/>
    <w:rsid w:val="00A14B61"/>
    <w:rsid w:val="00A153F8"/>
    <w:rsid w:val="00A17920"/>
    <w:rsid w:val="00A21A45"/>
    <w:rsid w:val="00A27F89"/>
    <w:rsid w:val="00A322F2"/>
    <w:rsid w:val="00A32570"/>
    <w:rsid w:val="00A33231"/>
    <w:rsid w:val="00A34399"/>
    <w:rsid w:val="00A34EDF"/>
    <w:rsid w:val="00A3641A"/>
    <w:rsid w:val="00A50404"/>
    <w:rsid w:val="00A5492F"/>
    <w:rsid w:val="00A54A6C"/>
    <w:rsid w:val="00A57B5F"/>
    <w:rsid w:val="00A61A0B"/>
    <w:rsid w:val="00A63CC9"/>
    <w:rsid w:val="00A641C4"/>
    <w:rsid w:val="00A65504"/>
    <w:rsid w:val="00A72405"/>
    <w:rsid w:val="00A87F6B"/>
    <w:rsid w:val="00AA2233"/>
    <w:rsid w:val="00AA3BB2"/>
    <w:rsid w:val="00AA6189"/>
    <w:rsid w:val="00AA7295"/>
    <w:rsid w:val="00AB4028"/>
    <w:rsid w:val="00AB488F"/>
    <w:rsid w:val="00AC3592"/>
    <w:rsid w:val="00AC3874"/>
    <w:rsid w:val="00AC6340"/>
    <w:rsid w:val="00AD3D7E"/>
    <w:rsid w:val="00AE5952"/>
    <w:rsid w:val="00AF5DC2"/>
    <w:rsid w:val="00B10388"/>
    <w:rsid w:val="00B105AD"/>
    <w:rsid w:val="00B1069B"/>
    <w:rsid w:val="00B12B40"/>
    <w:rsid w:val="00B20647"/>
    <w:rsid w:val="00B26261"/>
    <w:rsid w:val="00B27ABB"/>
    <w:rsid w:val="00B32DE5"/>
    <w:rsid w:val="00B3410B"/>
    <w:rsid w:val="00B34D69"/>
    <w:rsid w:val="00B434E4"/>
    <w:rsid w:val="00B4593C"/>
    <w:rsid w:val="00B5128B"/>
    <w:rsid w:val="00B55AF5"/>
    <w:rsid w:val="00B56221"/>
    <w:rsid w:val="00B5705A"/>
    <w:rsid w:val="00B57A14"/>
    <w:rsid w:val="00B62E1D"/>
    <w:rsid w:val="00B64197"/>
    <w:rsid w:val="00B6785D"/>
    <w:rsid w:val="00B724BB"/>
    <w:rsid w:val="00B73B7E"/>
    <w:rsid w:val="00B743A0"/>
    <w:rsid w:val="00B77AB2"/>
    <w:rsid w:val="00B839EC"/>
    <w:rsid w:val="00B85F07"/>
    <w:rsid w:val="00B9114B"/>
    <w:rsid w:val="00B92C24"/>
    <w:rsid w:val="00B970CB"/>
    <w:rsid w:val="00BB1705"/>
    <w:rsid w:val="00BB2F13"/>
    <w:rsid w:val="00BB31BF"/>
    <w:rsid w:val="00BC4055"/>
    <w:rsid w:val="00BE5869"/>
    <w:rsid w:val="00BF25F9"/>
    <w:rsid w:val="00BF30EE"/>
    <w:rsid w:val="00C0455A"/>
    <w:rsid w:val="00C04F2A"/>
    <w:rsid w:val="00C116E4"/>
    <w:rsid w:val="00C24018"/>
    <w:rsid w:val="00C244E0"/>
    <w:rsid w:val="00C31C79"/>
    <w:rsid w:val="00C37026"/>
    <w:rsid w:val="00C413B8"/>
    <w:rsid w:val="00C557C0"/>
    <w:rsid w:val="00C6241B"/>
    <w:rsid w:val="00C71666"/>
    <w:rsid w:val="00C724DA"/>
    <w:rsid w:val="00C73CD9"/>
    <w:rsid w:val="00C75ABF"/>
    <w:rsid w:val="00C76BF9"/>
    <w:rsid w:val="00C76C76"/>
    <w:rsid w:val="00C772D7"/>
    <w:rsid w:val="00C84805"/>
    <w:rsid w:val="00C8712D"/>
    <w:rsid w:val="00C92879"/>
    <w:rsid w:val="00CA2296"/>
    <w:rsid w:val="00CA450F"/>
    <w:rsid w:val="00CA7B2A"/>
    <w:rsid w:val="00CB015F"/>
    <w:rsid w:val="00CB3796"/>
    <w:rsid w:val="00CB3C66"/>
    <w:rsid w:val="00CB5113"/>
    <w:rsid w:val="00CB675A"/>
    <w:rsid w:val="00CC5916"/>
    <w:rsid w:val="00CD5C1A"/>
    <w:rsid w:val="00CE09E6"/>
    <w:rsid w:val="00CE1B01"/>
    <w:rsid w:val="00CE7D69"/>
    <w:rsid w:val="00CF1F9F"/>
    <w:rsid w:val="00CF4992"/>
    <w:rsid w:val="00CF5442"/>
    <w:rsid w:val="00CF7664"/>
    <w:rsid w:val="00D0519B"/>
    <w:rsid w:val="00D054CD"/>
    <w:rsid w:val="00D0696E"/>
    <w:rsid w:val="00D2004B"/>
    <w:rsid w:val="00D20186"/>
    <w:rsid w:val="00D20CFF"/>
    <w:rsid w:val="00D22CEB"/>
    <w:rsid w:val="00D23802"/>
    <w:rsid w:val="00D256BF"/>
    <w:rsid w:val="00D268D3"/>
    <w:rsid w:val="00D323E3"/>
    <w:rsid w:val="00D400A5"/>
    <w:rsid w:val="00D41310"/>
    <w:rsid w:val="00D50514"/>
    <w:rsid w:val="00D53897"/>
    <w:rsid w:val="00D54864"/>
    <w:rsid w:val="00D54C90"/>
    <w:rsid w:val="00D56C9A"/>
    <w:rsid w:val="00D65AA3"/>
    <w:rsid w:val="00D66F93"/>
    <w:rsid w:val="00D71DF6"/>
    <w:rsid w:val="00D74830"/>
    <w:rsid w:val="00D77282"/>
    <w:rsid w:val="00D77C5C"/>
    <w:rsid w:val="00D81E93"/>
    <w:rsid w:val="00D87C75"/>
    <w:rsid w:val="00D90CF8"/>
    <w:rsid w:val="00D9520F"/>
    <w:rsid w:val="00D96FCE"/>
    <w:rsid w:val="00D97D47"/>
    <w:rsid w:val="00DA2C6A"/>
    <w:rsid w:val="00DA6760"/>
    <w:rsid w:val="00DC066A"/>
    <w:rsid w:val="00DC3AEC"/>
    <w:rsid w:val="00DC53F2"/>
    <w:rsid w:val="00DC5D43"/>
    <w:rsid w:val="00DC660E"/>
    <w:rsid w:val="00DE079D"/>
    <w:rsid w:val="00DE3305"/>
    <w:rsid w:val="00DE6011"/>
    <w:rsid w:val="00DF09D4"/>
    <w:rsid w:val="00DF379A"/>
    <w:rsid w:val="00DF7F19"/>
    <w:rsid w:val="00E00B2A"/>
    <w:rsid w:val="00E03F3A"/>
    <w:rsid w:val="00E0675B"/>
    <w:rsid w:val="00E176DD"/>
    <w:rsid w:val="00E17763"/>
    <w:rsid w:val="00E252E3"/>
    <w:rsid w:val="00E37255"/>
    <w:rsid w:val="00E42419"/>
    <w:rsid w:val="00E52DCA"/>
    <w:rsid w:val="00E557AC"/>
    <w:rsid w:val="00E61935"/>
    <w:rsid w:val="00E6252C"/>
    <w:rsid w:val="00E63598"/>
    <w:rsid w:val="00E65714"/>
    <w:rsid w:val="00E77D48"/>
    <w:rsid w:val="00E82039"/>
    <w:rsid w:val="00E861FB"/>
    <w:rsid w:val="00E905D0"/>
    <w:rsid w:val="00E938BB"/>
    <w:rsid w:val="00E963FB"/>
    <w:rsid w:val="00E972A9"/>
    <w:rsid w:val="00EA5B00"/>
    <w:rsid w:val="00EB7F01"/>
    <w:rsid w:val="00EC061B"/>
    <w:rsid w:val="00EC2CD5"/>
    <w:rsid w:val="00EC6987"/>
    <w:rsid w:val="00ED3AE8"/>
    <w:rsid w:val="00EE1B43"/>
    <w:rsid w:val="00EE263C"/>
    <w:rsid w:val="00EF29EA"/>
    <w:rsid w:val="00EF3D9A"/>
    <w:rsid w:val="00EF3F43"/>
    <w:rsid w:val="00EF4E3F"/>
    <w:rsid w:val="00EF517D"/>
    <w:rsid w:val="00EF6DA9"/>
    <w:rsid w:val="00F004B9"/>
    <w:rsid w:val="00F01FA1"/>
    <w:rsid w:val="00F02C3E"/>
    <w:rsid w:val="00F03DE6"/>
    <w:rsid w:val="00F1016D"/>
    <w:rsid w:val="00F15DFF"/>
    <w:rsid w:val="00F21D16"/>
    <w:rsid w:val="00F23B1B"/>
    <w:rsid w:val="00F300A2"/>
    <w:rsid w:val="00F30696"/>
    <w:rsid w:val="00F31522"/>
    <w:rsid w:val="00F36338"/>
    <w:rsid w:val="00F37FB9"/>
    <w:rsid w:val="00F417BD"/>
    <w:rsid w:val="00F4630D"/>
    <w:rsid w:val="00F50DFD"/>
    <w:rsid w:val="00F5597F"/>
    <w:rsid w:val="00F5787F"/>
    <w:rsid w:val="00F57FE6"/>
    <w:rsid w:val="00F61D72"/>
    <w:rsid w:val="00F66EDC"/>
    <w:rsid w:val="00F70C48"/>
    <w:rsid w:val="00F75C06"/>
    <w:rsid w:val="00F971AF"/>
    <w:rsid w:val="00F979EF"/>
    <w:rsid w:val="00FB15AA"/>
    <w:rsid w:val="00FB3ED9"/>
    <w:rsid w:val="00FD08EB"/>
    <w:rsid w:val="00FD3C36"/>
    <w:rsid w:val="00FE05CD"/>
    <w:rsid w:val="00FE475D"/>
    <w:rsid w:val="00FE6AD8"/>
    <w:rsid w:val="00FE6B9F"/>
    <w:rsid w:val="00FF0C7D"/>
    <w:rsid w:val="00FF1FB9"/>
    <w:rsid w:val="00FF2A62"/>
    <w:rsid w:val="01BF9B6C"/>
    <w:rsid w:val="0335CC93"/>
    <w:rsid w:val="036FD126"/>
    <w:rsid w:val="03C2FCB6"/>
    <w:rsid w:val="045F0516"/>
    <w:rsid w:val="04B9AF6F"/>
    <w:rsid w:val="0A23E95C"/>
    <w:rsid w:val="0C1274F7"/>
    <w:rsid w:val="0C1D456B"/>
    <w:rsid w:val="0D610C2F"/>
    <w:rsid w:val="0DC37FF9"/>
    <w:rsid w:val="0E2BCFB1"/>
    <w:rsid w:val="0E48F41D"/>
    <w:rsid w:val="0F7430D3"/>
    <w:rsid w:val="0F934D7D"/>
    <w:rsid w:val="1004E121"/>
    <w:rsid w:val="11D9A90D"/>
    <w:rsid w:val="12D5EECA"/>
    <w:rsid w:val="12D78E46"/>
    <w:rsid w:val="12F7B8F0"/>
    <w:rsid w:val="13B62C34"/>
    <w:rsid w:val="14BF260D"/>
    <w:rsid w:val="159AC09C"/>
    <w:rsid w:val="1666B989"/>
    <w:rsid w:val="16C562FB"/>
    <w:rsid w:val="17145D5B"/>
    <w:rsid w:val="171E9F56"/>
    <w:rsid w:val="1747B661"/>
    <w:rsid w:val="18A64A88"/>
    <w:rsid w:val="19CA7695"/>
    <w:rsid w:val="1A4B9FF6"/>
    <w:rsid w:val="1A9B3B8A"/>
    <w:rsid w:val="1DF274FB"/>
    <w:rsid w:val="210B2A08"/>
    <w:rsid w:val="22257A4A"/>
    <w:rsid w:val="2293E0D7"/>
    <w:rsid w:val="22B6379A"/>
    <w:rsid w:val="23721146"/>
    <w:rsid w:val="2414CBC1"/>
    <w:rsid w:val="27366ABA"/>
    <w:rsid w:val="27D8D6ED"/>
    <w:rsid w:val="281E4418"/>
    <w:rsid w:val="2A61D169"/>
    <w:rsid w:val="2B2044AD"/>
    <w:rsid w:val="2C5E9C8E"/>
    <w:rsid w:val="2DC1C8F8"/>
    <w:rsid w:val="2E079EEB"/>
    <w:rsid w:val="2E65A35F"/>
    <w:rsid w:val="2E8BD35D"/>
    <w:rsid w:val="2EB00872"/>
    <w:rsid w:val="2F6F896E"/>
    <w:rsid w:val="30B984C3"/>
    <w:rsid w:val="317DE5B8"/>
    <w:rsid w:val="31ECC844"/>
    <w:rsid w:val="32DE4047"/>
    <w:rsid w:val="337BF1B1"/>
    <w:rsid w:val="3390862B"/>
    <w:rsid w:val="33BDC077"/>
    <w:rsid w:val="34566077"/>
    <w:rsid w:val="346FF813"/>
    <w:rsid w:val="36290D1D"/>
    <w:rsid w:val="374DB5BB"/>
    <w:rsid w:val="37E6E27C"/>
    <w:rsid w:val="38E2191F"/>
    <w:rsid w:val="3A177902"/>
    <w:rsid w:val="3ADEC357"/>
    <w:rsid w:val="3B73F62A"/>
    <w:rsid w:val="3B9C9F23"/>
    <w:rsid w:val="3BA66884"/>
    <w:rsid w:val="3BB47758"/>
    <w:rsid w:val="3BF8608F"/>
    <w:rsid w:val="3D2B817D"/>
    <w:rsid w:val="3D36ED86"/>
    <w:rsid w:val="3D376871"/>
    <w:rsid w:val="3DC16844"/>
    <w:rsid w:val="402B0B2E"/>
    <w:rsid w:val="41B8B76F"/>
    <w:rsid w:val="42BBBA63"/>
    <w:rsid w:val="431E61E6"/>
    <w:rsid w:val="4385ACFC"/>
    <w:rsid w:val="444E0AA2"/>
    <w:rsid w:val="4474A4CC"/>
    <w:rsid w:val="44E54F78"/>
    <w:rsid w:val="45020E42"/>
    <w:rsid w:val="46792D52"/>
    <w:rsid w:val="46836878"/>
    <w:rsid w:val="47B6F8CC"/>
    <w:rsid w:val="48EEB5F6"/>
    <w:rsid w:val="4A15EB79"/>
    <w:rsid w:val="4C00AAC0"/>
    <w:rsid w:val="4CCD7012"/>
    <w:rsid w:val="4DCF752F"/>
    <w:rsid w:val="4E73FF1D"/>
    <w:rsid w:val="4F0A191A"/>
    <w:rsid w:val="4F246C8E"/>
    <w:rsid w:val="523AD9C0"/>
    <w:rsid w:val="5488751A"/>
    <w:rsid w:val="54976855"/>
    <w:rsid w:val="5546E85E"/>
    <w:rsid w:val="56360D75"/>
    <w:rsid w:val="56787F03"/>
    <w:rsid w:val="56EEC992"/>
    <w:rsid w:val="57CF0917"/>
    <w:rsid w:val="57E5ABB7"/>
    <w:rsid w:val="57FE6DD8"/>
    <w:rsid w:val="5880815E"/>
    <w:rsid w:val="58C06CBA"/>
    <w:rsid w:val="5ACE868A"/>
    <w:rsid w:val="5AE44620"/>
    <w:rsid w:val="5AE81338"/>
    <w:rsid w:val="5B93AD98"/>
    <w:rsid w:val="5B9AFEAF"/>
    <w:rsid w:val="5BE9C739"/>
    <w:rsid w:val="5C7B8D92"/>
    <w:rsid w:val="5CD9DEB4"/>
    <w:rsid w:val="5D4C6A9D"/>
    <w:rsid w:val="5D96F132"/>
    <w:rsid w:val="5EF1BC1B"/>
    <w:rsid w:val="5EF8DF58"/>
    <w:rsid w:val="5FCC23E0"/>
    <w:rsid w:val="60680305"/>
    <w:rsid w:val="60C86FAB"/>
    <w:rsid w:val="60D33218"/>
    <w:rsid w:val="63C9FB72"/>
    <w:rsid w:val="63F34587"/>
    <w:rsid w:val="64F594F3"/>
    <w:rsid w:val="64F7258D"/>
    <w:rsid w:val="654F5D26"/>
    <w:rsid w:val="656AB87D"/>
    <w:rsid w:val="656C8192"/>
    <w:rsid w:val="666AC0C6"/>
    <w:rsid w:val="66846C72"/>
    <w:rsid w:val="68322DE3"/>
    <w:rsid w:val="684497AA"/>
    <w:rsid w:val="68BFC777"/>
    <w:rsid w:val="69C3E5AF"/>
    <w:rsid w:val="6AE3BA4C"/>
    <w:rsid w:val="6C221ACB"/>
    <w:rsid w:val="703B4B00"/>
    <w:rsid w:val="7064162C"/>
    <w:rsid w:val="70DB02CB"/>
    <w:rsid w:val="71254EEF"/>
    <w:rsid w:val="71668225"/>
    <w:rsid w:val="72E2541E"/>
    <w:rsid w:val="74994CB5"/>
    <w:rsid w:val="763FED8A"/>
    <w:rsid w:val="77DBBDEB"/>
    <w:rsid w:val="782211C6"/>
    <w:rsid w:val="79778E4C"/>
    <w:rsid w:val="7A71BBA2"/>
    <w:rsid w:val="7AF36247"/>
    <w:rsid w:val="7B31488D"/>
    <w:rsid w:val="7C498404"/>
    <w:rsid w:val="7CAF2F0E"/>
    <w:rsid w:val="7E142872"/>
    <w:rsid w:val="7E4E5594"/>
    <w:rsid w:val="7E8D94A4"/>
    <w:rsid w:val="7F83B5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C983975"/>
  <w15:chartTrackingRefBased/>
  <w15:docId w15:val="{26914730-CD9B-4A0A-8DFC-B84759D7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6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47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9747D"/>
    <w:rPr>
      <w:rFonts w:ascii="Tahoma" w:hAnsi="Tahoma" w:cs="Tahoma"/>
      <w:sz w:val="16"/>
      <w:szCs w:val="16"/>
    </w:rPr>
  </w:style>
  <w:style w:type="paragraph" w:styleId="ListParagraph">
    <w:name w:val="List Paragraph"/>
    <w:basedOn w:val="Normal"/>
    <w:uiPriority w:val="34"/>
    <w:qFormat/>
    <w:rsid w:val="008907BF"/>
    <w:pPr>
      <w:ind w:left="720"/>
      <w:contextualSpacing/>
    </w:pPr>
  </w:style>
  <w:style w:type="paragraph" w:styleId="Header">
    <w:name w:val="header"/>
    <w:basedOn w:val="Normal"/>
    <w:link w:val="HeaderChar"/>
    <w:uiPriority w:val="99"/>
    <w:unhideWhenUsed/>
    <w:rsid w:val="00EE26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63C"/>
  </w:style>
  <w:style w:type="paragraph" w:styleId="Footer">
    <w:name w:val="footer"/>
    <w:basedOn w:val="Normal"/>
    <w:link w:val="FooterChar"/>
    <w:uiPriority w:val="99"/>
    <w:unhideWhenUsed/>
    <w:rsid w:val="00EE26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63C"/>
  </w:style>
  <w:style w:type="character" w:styleId="Hyperlink">
    <w:name w:val="Hyperlink"/>
    <w:uiPriority w:val="99"/>
    <w:unhideWhenUsed/>
    <w:rsid w:val="00EE263C"/>
    <w:rPr>
      <w:color w:val="0000FF"/>
      <w:u w:val="single"/>
    </w:rPr>
  </w:style>
  <w:style w:type="character" w:styleId="CommentReference">
    <w:name w:val="annotation reference"/>
    <w:uiPriority w:val="99"/>
    <w:semiHidden/>
    <w:unhideWhenUsed/>
    <w:rsid w:val="00A27F89"/>
    <w:rPr>
      <w:sz w:val="16"/>
      <w:szCs w:val="16"/>
    </w:rPr>
  </w:style>
  <w:style w:type="paragraph" w:styleId="CommentText">
    <w:name w:val="annotation text"/>
    <w:basedOn w:val="Normal"/>
    <w:link w:val="CommentTextChar"/>
    <w:uiPriority w:val="99"/>
    <w:semiHidden/>
    <w:unhideWhenUsed/>
    <w:rsid w:val="00A27F89"/>
    <w:pPr>
      <w:spacing w:line="240" w:lineRule="auto"/>
    </w:pPr>
    <w:rPr>
      <w:sz w:val="20"/>
      <w:szCs w:val="20"/>
      <w:lang w:val="x-none" w:eastAsia="x-none"/>
    </w:rPr>
  </w:style>
  <w:style w:type="character" w:customStyle="1" w:styleId="CommentTextChar">
    <w:name w:val="Comment Text Char"/>
    <w:link w:val="CommentText"/>
    <w:uiPriority w:val="99"/>
    <w:semiHidden/>
    <w:rsid w:val="00A27F89"/>
    <w:rPr>
      <w:sz w:val="20"/>
      <w:szCs w:val="20"/>
    </w:rPr>
  </w:style>
  <w:style w:type="paragraph" w:styleId="CommentSubject">
    <w:name w:val="annotation subject"/>
    <w:basedOn w:val="CommentText"/>
    <w:next w:val="CommentText"/>
    <w:link w:val="CommentSubjectChar"/>
    <w:uiPriority w:val="99"/>
    <w:semiHidden/>
    <w:unhideWhenUsed/>
    <w:rsid w:val="00A27F89"/>
    <w:rPr>
      <w:b/>
      <w:bCs/>
    </w:rPr>
  </w:style>
  <w:style w:type="character" w:customStyle="1" w:styleId="CommentSubjectChar">
    <w:name w:val="Comment Subject Char"/>
    <w:link w:val="CommentSubject"/>
    <w:uiPriority w:val="99"/>
    <w:semiHidden/>
    <w:rsid w:val="00A27F89"/>
    <w:rPr>
      <w:b/>
      <w:bCs/>
      <w:sz w:val="20"/>
      <w:szCs w:val="20"/>
    </w:rPr>
  </w:style>
  <w:style w:type="character" w:styleId="Strong">
    <w:name w:val="Strong"/>
    <w:uiPriority w:val="22"/>
    <w:qFormat/>
    <w:rsid w:val="0033481B"/>
    <w:rPr>
      <w:b/>
      <w:bCs/>
    </w:rPr>
  </w:style>
  <w:style w:type="character" w:customStyle="1" w:styleId="apple-converted-space">
    <w:name w:val="apple-converted-space"/>
    <w:rsid w:val="006D0268"/>
  </w:style>
  <w:style w:type="character" w:styleId="FollowedHyperlink">
    <w:name w:val="FollowedHyperlink"/>
    <w:uiPriority w:val="99"/>
    <w:semiHidden/>
    <w:unhideWhenUsed/>
    <w:rsid w:val="001A3719"/>
    <w:rPr>
      <w:color w:val="800080"/>
      <w:u w:val="single"/>
    </w:rPr>
  </w:style>
  <w:style w:type="character" w:styleId="UnresolvedMention">
    <w:name w:val="Unresolved Mention"/>
    <w:basedOn w:val="DefaultParagraphFont"/>
    <w:uiPriority w:val="99"/>
    <w:semiHidden/>
    <w:unhideWhenUsed/>
    <w:rsid w:val="00BF3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6302">
      <w:bodyDiv w:val="1"/>
      <w:marLeft w:val="0"/>
      <w:marRight w:val="0"/>
      <w:marTop w:val="0"/>
      <w:marBottom w:val="0"/>
      <w:divBdr>
        <w:top w:val="none" w:sz="0" w:space="0" w:color="auto"/>
        <w:left w:val="none" w:sz="0" w:space="0" w:color="auto"/>
        <w:bottom w:val="none" w:sz="0" w:space="0" w:color="auto"/>
        <w:right w:val="none" w:sz="0" w:space="0" w:color="auto"/>
      </w:divBdr>
    </w:div>
    <w:div w:id="858930968">
      <w:bodyDiv w:val="1"/>
      <w:marLeft w:val="0"/>
      <w:marRight w:val="0"/>
      <w:marTop w:val="0"/>
      <w:marBottom w:val="0"/>
      <w:divBdr>
        <w:top w:val="none" w:sz="0" w:space="0" w:color="auto"/>
        <w:left w:val="none" w:sz="0" w:space="0" w:color="auto"/>
        <w:bottom w:val="none" w:sz="0" w:space="0" w:color="auto"/>
        <w:right w:val="none" w:sz="0" w:space="0" w:color="auto"/>
      </w:divBdr>
    </w:div>
    <w:div w:id="946814402">
      <w:bodyDiv w:val="1"/>
      <w:marLeft w:val="0"/>
      <w:marRight w:val="0"/>
      <w:marTop w:val="0"/>
      <w:marBottom w:val="0"/>
      <w:divBdr>
        <w:top w:val="none" w:sz="0" w:space="0" w:color="auto"/>
        <w:left w:val="none" w:sz="0" w:space="0" w:color="auto"/>
        <w:bottom w:val="none" w:sz="0" w:space="0" w:color="auto"/>
        <w:right w:val="none" w:sz="0" w:space="0" w:color="auto"/>
      </w:divBdr>
    </w:div>
    <w:div w:id="1330135155">
      <w:bodyDiv w:val="1"/>
      <w:marLeft w:val="0"/>
      <w:marRight w:val="0"/>
      <w:marTop w:val="0"/>
      <w:marBottom w:val="0"/>
      <w:divBdr>
        <w:top w:val="none" w:sz="0" w:space="0" w:color="auto"/>
        <w:left w:val="none" w:sz="0" w:space="0" w:color="auto"/>
        <w:bottom w:val="none" w:sz="0" w:space="0" w:color="auto"/>
        <w:right w:val="none" w:sz="0" w:space="0" w:color="auto"/>
      </w:divBdr>
    </w:div>
    <w:div w:id="179228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y.nimmo@internationalti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ternationalti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remy.pearce@internationaltin.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internationaltin.org" TargetMode="External"/><Relationship Id="rId1" Type="http://schemas.openxmlformats.org/officeDocument/2006/relationships/hyperlink" Target="http://www.internationalt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E3AB680DDFE394D864A68C6E93A857B" ma:contentTypeVersion="11" ma:contentTypeDescription="Create a new document." ma:contentTypeScope="" ma:versionID="fe8e38c8d1c5130c24b93d6f15b4daba">
  <xsd:schema xmlns:xsd="http://www.w3.org/2001/XMLSchema" xmlns:xs="http://www.w3.org/2001/XMLSchema" xmlns:p="http://schemas.microsoft.com/office/2006/metadata/properties" xmlns:ns2="44ecb6d3-df4b-4174-9cb3-f49a9721bdd5" xmlns:ns3="0d258b5b-e0ec-401a-b8d7-38427acc719a" targetNamespace="http://schemas.microsoft.com/office/2006/metadata/properties" ma:root="true" ma:fieldsID="a3fbab2bf13284e890eb465e39f9596a" ns2:_="" ns3:_="">
    <xsd:import namespace="44ecb6d3-df4b-4174-9cb3-f49a9721bdd5"/>
    <xsd:import namespace="0d258b5b-e0ec-401a-b8d7-38427acc7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cb6d3-df4b-4174-9cb3-f49a9721b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258b5b-e0ec-401a-b8d7-38427acc71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2F3064-BD40-40A6-A5E3-67DFE45B9BCA}">
  <ds:schemaRefs>
    <ds:schemaRef ds:uri="http://schemas.microsoft.com/sharepoint/v3/contenttype/forms"/>
  </ds:schemaRefs>
</ds:datastoreItem>
</file>

<file path=customXml/itemProps2.xml><?xml version="1.0" encoding="utf-8"?>
<ds:datastoreItem xmlns:ds="http://schemas.openxmlformats.org/officeDocument/2006/customXml" ds:itemID="{3154ED97-B4E5-4AA9-ACFD-CA7F0B5775AB}">
  <ds:schemaRefs>
    <ds:schemaRef ds:uri="http://schemas.openxmlformats.org/officeDocument/2006/bibliography"/>
  </ds:schemaRefs>
</ds:datastoreItem>
</file>

<file path=customXml/itemProps3.xml><?xml version="1.0" encoding="utf-8"?>
<ds:datastoreItem xmlns:ds="http://schemas.openxmlformats.org/officeDocument/2006/customXml" ds:itemID="{BD48ADF8-19CC-4E1A-8142-9220B7834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cb6d3-df4b-4174-9cb3-f49a9721bdd5"/>
    <ds:schemaRef ds:uri="0d258b5b-e0ec-401a-b8d7-38427acc7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412BF9-4F94-4565-9D86-56804A8284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614</Words>
  <Characters>3505</Characters>
  <Application>Microsoft Office Word</Application>
  <DocSecurity>4</DocSecurity>
  <Lines>29</Lines>
  <Paragraphs>8</Paragraphs>
  <ScaleCrop>false</ScaleCrop>
  <Company>Microsoft</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Rickwood</dc:creator>
  <cp:keywords/>
  <cp:lastModifiedBy>Kay Nimmo</cp:lastModifiedBy>
  <cp:revision>118</cp:revision>
  <cp:lastPrinted>2015-11-25T13:41:00Z</cp:lastPrinted>
  <dcterms:created xsi:type="dcterms:W3CDTF">2021-09-06T09:37:00Z</dcterms:created>
  <dcterms:modified xsi:type="dcterms:W3CDTF">2021-09-07T10:12:00Z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0x0101009E3AB680DDFE394D864A68C6E93A857B</vt:lpwstr>
  </property>
</Properties>
</file>